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E50" w:rsidRDefault="00CC7D69" w:rsidP="003E72FB">
      <w:pPr>
        <w:spacing w:before="100" w:beforeAutospacing="1" w:after="100" w:afterAutospacing="1"/>
        <w:jc w:val="center"/>
        <w:rPr>
          <w:rFonts w:ascii="Times New Roman" w:hAnsi="Times New Roman" w:cs="Times New Roman"/>
          <w:b/>
          <w:color w:val="000000"/>
          <w:sz w:val="24"/>
          <w:szCs w:val="24"/>
          <w:lang w:eastAsia="ru-RU"/>
        </w:rPr>
      </w:pPr>
      <w:r>
        <w:rPr>
          <w:rFonts w:ascii="Times New Roman" w:hAnsi="Times New Roman" w:cs="Times New Roman"/>
          <w:b/>
          <w:noProof/>
          <w:color w:val="000000"/>
          <w:sz w:val="24"/>
          <w:szCs w:val="24"/>
          <w:lang w:eastAsia="ru-RU"/>
        </w:rPr>
        <w:drawing>
          <wp:inline distT="0" distB="0" distL="0" distR="0">
            <wp:extent cx="6645910" cy="9146271"/>
            <wp:effectExtent l="0" t="0" r="2540" b="0"/>
            <wp:docPr id="2" name="Рисунок 2" descr="C:\Documents and Settings\Учитель\Мои документы\Мои рисунки\паспорт\паспор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Учитель\Мои документы\Мои рисунки\паспорт\паспорт 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5910" cy="9146271"/>
                    </a:xfrm>
                    <a:prstGeom prst="rect">
                      <a:avLst/>
                    </a:prstGeom>
                    <a:noFill/>
                    <a:ln>
                      <a:noFill/>
                    </a:ln>
                  </pic:spPr>
                </pic:pic>
              </a:graphicData>
            </a:graphic>
          </wp:inline>
        </w:drawing>
      </w:r>
      <w:bookmarkStart w:id="0" w:name="_GoBack"/>
      <w:bookmarkEnd w:id="0"/>
    </w:p>
    <w:p w:rsidR="006A3E50" w:rsidRDefault="006A3E50" w:rsidP="003E72FB">
      <w:pPr>
        <w:spacing w:before="100" w:beforeAutospacing="1" w:after="100" w:afterAutospacing="1"/>
        <w:jc w:val="center"/>
        <w:rPr>
          <w:rFonts w:ascii="Times New Roman" w:hAnsi="Times New Roman" w:cs="Times New Roman"/>
          <w:b/>
          <w:color w:val="000000"/>
          <w:sz w:val="24"/>
          <w:szCs w:val="24"/>
          <w:lang w:eastAsia="ru-RU"/>
        </w:rPr>
      </w:pPr>
    </w:p>
    <w:p w:rsidR="003E72FB" w:rsidRPr="00886B43" w:rsidRDefault="003E72FB" w:rsidP="003E72FB">
      <w:pPr>
        <w:spacing w:before="100" w:beforeAutospacing="1" w:after="100" w:afterAutospacing="1"/>
        <w:jc w:val="center"/>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lastRenderedPageBreak/>
        <w:t>СОДЕРЖАНИЕ</w:t>
      </w:r>
    </w:p>
    <w:p w:rsidR="003E72FB" w:rsidRPr="00886B43" w:rsidRDefault="003E72FB" w:rsidP="003E72FB">
      <w:pPr>
        <w:numPr>
          <w:ilvl w:val="0"/>
          <w:numId w:val="1"/>
        </w:numPr>
        <w:spacing w:before="100" w:beforeAutospacing="1" w:after="100" w:afterAutospacing="1"/>
        <w:ind w:left="0" w:firstLine="0"/>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ОБЩИЕ СВЕДЕНИЯ</w:t>
      </w:r>
      <w:r>
        <w:rPr>
          <w:rFonts w:ascii="Times New Roman" w:hAnsi="Times New Roman" w:cs="Times New Roman"/>
          <w:b/>
          <w:bCs/>
          <w:color w:val="000000"/>
          <w:sz w:val="24"/>
          <w:szCs w:val="24"/>
          <w:lang w:eastAsia="ru-RU"/>
        </w:rPr>
        <w:t xml:space="preserve"> ……………………………………………………………………………</w:t>
      </w:r>
      <w:r w:rsidRPr="00886B43">
        <w:rPr>
          <w:rFonts w:ascii="Times New Roman" w:hAnsi="Times New Roman" w:cs="Times New Roman"/>
          <w:bCs/>
          <w:color w:val="000000"/>
          <w:sz w:val="24"/>
          <w:szCs w:val="24"/>
          <w:lang w:eastAsia="ru-RU"/>
        </w:rPr>
        <w:t>с.3-4</w:t>
      </w:r>
    </w:p>
    <w:p w:rsidR="003E72FB" w:rsidRPr="00886B43" w:rsidRDefault="003E72FB" w:rsidP="003E72FB">
      <w:pPr>
        <w:numPr>
          <w:ilvl w:val="0"/>
          <w:numId w:val="1"/>
        </w:numPr>
        <w:spacing w:before="100" w:beforeAutospacing="1" w:after="100" w:afterAutospacing="1"/>
        <w:ind w:left="0" w:firstLine="0"/>
        <w:jc w:val="both"/>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t>ПЛАН-СХЕМЫ ОБЩЕОБРАЗОВАТЕЛЬНОГО УЧРЕЖДЕНИЯ</w:t>
      </w:r>
    </w:p>
    <w:p w:rsidR="003E72FB" w:rsidRPr="00886B43" w:rsidRDefault="003E72FB" w:rsidP="00A26403">
      <w:pPr>
        <w:numPr>
          <w:ilvl w:val="0"/>
          <w:numId w:val="13"/>
        </w:numPr>
        <w:spacing w:before="100" w:beforeAutospacing="1" w:after="100" w:afterAutospacing="1" w:line="276" w:lineRule="auto"/>
        <w:jc w:val="both"/>
        <w:rPr>
          <w:rFonts w:ascii="Times New Roman" w:hAnsi="Times New Roman" w:cs="Times New Roman"/>
          <w:color w:val="000000"/>
          <w:sz w:val="24"/>
          <w:szCs w:val="24"/>
          <w:lang w:eastAsia="ru-RU"/>
        </w:rPr>
      </w:pPr>
      <w:r w:rsidRPr="00886B43">
        <w:rPr>
          <w:rFonts w:ascii="Times New Roman" w:hAnsi="Times New Roman" w:cs="Times New Roman"/>
          <w:b/>
          <w:color w:val="000000"/>
          <w:sz w:val="24"/>
          <w:szCs w:val="24"/>
          <w:lang w:eastAsia="ru-RU"/>
        </w:rPr>
        <w:t>Маршруты движения организованных групп детей от дома к МБ</w:t>
      </w:r>
      <w:r>
        <w:rPr>
          <w:rFonts w:ascii="Times New Roman" w:hAnsi="Times New Roman" w:cs="Times New Roman"/>
          <w:b/>
          <w:color w:val="000000"/>
          <w:sz w:val="24"/>
          <w:szCs w:val="24"/>
          <w:lang w:eastAsia="ru-RU"/>
        </w:rPr>
        <w:t>Д</w:t>
      </w:r>
      <w:r w:rsidRPr="00886B43">
        <w:rPr>
          <w:rFonts w:ascii="Times New Roman" w:hAnsi="Times New Roman" w:cs="Times New Roman"/>
          <w:b/>
          <w:color w:val="000000"/>
          <w:sz w:val="24"/>
          <w:szCs w:val="24"/>
          <w:lang w:eastAsia="ru-RU"/>
        </w:rPr>
        <w:t>ОУ «</w:t>
      </w:r>
      <w:r>
        <w:rPr>
          <w:rFonts w:ascii="Times New Roman" w:hAnsi="Times New Roman" w:cs="Times New Roman"/>
          <w:b/>
          <w:color w:val="000000"/>
          <w:sz w:val="24"/>
          <w:szCs w:val="24"/>
          <w:lang w:eastAsia="ru-RU"/>
        </w:rPr>
        <w:t>Детский сад «Малыш» города Тетюши</w:t>
      </w:r>
      <w:r w:rsidRPr="00886B43">
        <w:rPr>
          <w:rFonts w:ascii="Times New Roman" w:hAnsi="Times New Roman" w:cs="Times New Roman"/>
          <w:b/>
          <w:color w:val="000000"/>
          <w:sz w:val="24"/>
          <w:szCs w:val="24"/>
          <w:lang w:eastAsia="ru-RU"/>
        </w:rPr>
        <w:t>»</w:t>
      </w:r>
      <w:r w:rsidRPr="00886B43">
        <w:rPr>
          <w:rFonts w:ascii="Times New Roman" w:hAnsi="Times New Roman" w:cs="Times New Roman"/>
          <w:color w:val="000000"/>
          <w:sz w:val="24"/>
          <w:szCs w:val="24"/>
          <w:lang w:eastAsia="ru-RU"/>
        </w:rPr>
        <w:t>……………………</w:t>
      </w:r>
      <w:r w:rsidRPr="00886B43">
        <w:rPr>
          <w:rFonts w:ascii="Times New Roman" w:hAnsi="Times New Roman" w:cs="Times New Roman"/>
          <w:b/>
          <w:color w:val="000000"/>
          <w:sz w:val="24"/>
          <w:szCs w:val="24"/>
          <w:lang w:eastAsia="ru-RU"/>
        </w:rPr>
        <w:t>………………………………</w:t>
      </w:r>
      <w:r w:rsidRPr="00886B43">
        <w:rPr>
          <w:rFonts w:ascii="Times New Roman" w:hAnsi="Times New Roman" w:cs="Times New Roman"/>
          <w:color w:val="000000"/>
          <w:sz w:val="24"/>
          <w:szCs w:val="24"/>
          <w:lang w:eastAsia="ru-RU"/>
        </w:rPr>
        <w:t>с. 5</w:t>
      </w:r>
    </w:p>
    <w:p w:rsidR="003E72FB" w:rsidRPr="00886B43" w:rsidRDefault="003E72FB" w:rsidP="00A26403">
      <w:pPr>
        <w:numPr>
          <w:ilvl w:val="0"/>
          <w:numId w:val="13"/>
        </w:numPr>
        <w:spacing w:line="276" w:lineRule="auto"/>
        <w:ind w:left="426" w:firstLine="0"/>
        <w:rPr>
          <w:rFonts w:ascii="Times New Roman" w:hAnsi="Times New Roman" w:cs="Times New Roman"/>
          <w:sz w:val="24"/>
          <w:szCs w:val="24"/>
        </w:rPr>
      </w:pPr>
      <w:r w:rsidRPr="00886B43">
        <w:rPr>
          <w:rFonts w:ascii="Times New Roman" w:hAnsi="Times New Roman" w:cs="Times New Roman"/>
          <w:b/>
          <w:sz w:val="24"/>
          <w:szCs w:val="24"/>
        </w:rPr>
        <w:t>Пути движения транспортных средств к местам разгрузки/погрузки и рекомендуемые пути передвижения детей по территории общеобразовательного учреждения……………………………………………………………………</w:t>
      </w:r>
      <w:r w:rsidRPr="00886B43">
        <w:rPr>
          <w:rFonts w:ascii="Times New Roman" w:hAnsi="Times New Roman" w:cs="Times New Roman"/>
          <w:sz w:val="24"/>
          <w:szCs w:val="24"/>
        </w:rPr>
        <w:t>с.6</w:t>
      </w:r>
    </w:p>
    <w:p w:rsidR="003E72FB" w:rsidRPr="00886B43" w:rsidRDefault="003E72FB" w:rsidP="003E72F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val="en-US" w:eastAsia="ru-RU"/>
        </w:rPr>
        <w:t>III</w:t>
      </w:r>
      <w:r w:rsidRPr="00886B43">
        <w:rPr>
          <w:rFonts w:ascii="Times New Roman" w:hAnsi="Times New Roman" w:cs="Times New Roman"/>
          <w:b/>
          <w:bCs/>
          <w:color w:val="000000"/>
          <w:sz w:val="24"/>
          <w:szCs w:val="24"/>
          <w:lang w:eastAsia="ru-RU"/>
        </w:rPr>
        <w:t>. ПРИЛОЖЕНИЯ К ПАСПОРТУ МЕТОДИЧЕСКИХ И НОРМАТИВНЫХ ДОКУМЕНТОВ:</w:t>
      </w:r>
    </w:p>
    <w:p w:rsidR="003E72FB" w:rsidRPr="00886B43" w:rsidRDefault="003E72FB" w:rsidP="003E72F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1.Мероприятия по профилактике детского дорожно-транспортного </w:t>
      </w:r>
      <w:r w:rsidRPr="000221EC">
        <w:rPr>
          <w:rFonts w:ascii="Times New Roman" w:hAnsi="Times New Roman" w:cs="Times New Roman"/>
          <w:bCs/>
          <w:color w:val="000000"/>
          <w:sz w:val="24"/>
          <w:szCs w:val="24"/>
          <w:lang w:eastAsia="ru-RU"/>
        </w:rPr>
        <w:t>травматизма</w:t>
      </w:r>
      <w:r>
        <w:rPr>
          <w:rFonts w:ascii="Times New Roman" w:hAnsi="Times New Roman" w:cs="Times New Roman"/>
          <w:bCs/>
          <w:color w:val="000000"/>
          <w:sz w:val="24"/>
          <w:szCs w:val="24"/>
          <w:lang w:eastAsia="ru-RU"/>
        </w:rPr>
        <w:t>……………..</w:t>
      </w:r>
      <w:r w:rsidRPr="000221EC">
        <w:rPr>
          <w:rFonts w:ascii="Times New Roman" w:hAnsi="Times New Roman" w:cs="Times New Roman"/>
          <w:bCs/>
          <w:color w:val="000000"/>
          <w:sz w:val="24"/>
          <w:szCs w:val="24"/>
          <w:lang w:eastAsia="ru-RU"/>
        </w:rPr>
        <w:t>с</w:t>
      </w:r>
      <w:r w:rsidRPr="00886B43">
        <w:rPr>
          <w:rFonts w:ascii="Times New Roman" w:hAnsi="Times New Roman" w:cs="Times New Roman"/>
          <w:b/>
          <w:bCs/>
          <w:color w:val="000000"/>
          <w:sz w:val="24"/>
          <w:szCs w:val="24"/>
          <w:lang w:eastAsia="ru-RU"/>
        </w:rPr>
        <w:t>.</w:t>
      </w:r>
      <w:r>
        <w:rPr>
          <w:rFonts w:ascii="Times New Roman" w:hAnsi="Times New Roman" w:cs="Times New Roman"/>
          <w:b/>
          <w:bCs/>
          <w:color w:val="000000"/>
          <w:sz w:val="24"/>
          <w:szCs w:val="24"/>
          <w:lang w:eastAsia="ru-RU"/>
        </w:rPr>
        <w:t>7</w:t>
      </w:r>
    </w:p>
    <w:p w:rsidR="003E72FB" w:rsidRPr="00886B43" w:rsidRDefault="003E72FB" w:rsidP="003E72FB">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2. Совместный план работы МБ</w:t>
      </w:r>
      <w:r>
        <w:rPr>
          <w:rFonts w:ascii="Times New Roman" w:hAnsi="Times New Roman" w:cs="Times New Roman"/>
          <w:b/>
          <w:bCs/>
          <w:color w:val="000000"/>
          <w:sz w:val="24"/>
          <w:szCs w:val="24"/>
          <w:lang w:eastAsia="ru-RU"/>
        </w:rPr>
        <w:t>Д</w:t>
      </w:r>
      <w:r w:rsidRPr="00886B43">
        <w:rPr>
          <w:rFonts w:ascii="Times New Roman" w:hAnsi="Times New Roman" w:cs="Times New Roman"/>
          <w:b/>
          <w:bCs/>
          <w:color w:val="000000"/>
          <w:sz w:val="24"/>
          <w:szCs w:val="24"/>
          <w:lang w:eastAsia="ru-RU"/>
        </w:rPr>
        <w:t>ОУ «</w:t>
      </w:r>
      <w:r>
        <w:rPr>
          <w:rFonts w:ascii="Times New Roman" w:hAnsi="Times New Roman" w:cs="Times New Roman"/>
          <w:b/>
          <w:bCs/>
          <w:color w:val="000000"/>
          <w:sz w:val="24"/>
          <w:szCs w:val="24"/>
          <w:lang w:eastAsia="ru-RU"/>
        </w:rPr>
        <w:t>Детский сад «Малыш» города Тетюши</w:t>
      </w:r>
      <w:r w:rsidRPr="00886B43">
        <w:rPr>
          <w:rFonts w:ascii="Times New Roman" w:hAnsi="Times New Roman" w:cs="Times New Roman"/>
          <w:b/>
          <w:bCs/>
          <w:color w:val="000000"/>
          <w:sz w:val="24"/>
          <w:szCs w:val="24"/>
          <w:lang w:eastAsia="ru-RU"/>
        </w:rPr>
        <w:t>» и ОГИБДД ОМВД России по Тетюшскому району</w:t>
      </w:r>
      <w:r>
        <w:rPr>
          <w:rFonts w:ascii="Times New Roman" w:hAnsi="Times New Roman" w:cs="Times New Roman"/>
          <w:color w:val="000000"/>
          <w:sz w:val="24"/>
          <w:szCs w:val="24"/>
          <w:lang w:eastAsia="ru-RU"/>
        </w:rPr>
        <w:t xml:space="preserve"> </w:t>
      </w:r>
      <w:r w:rsidRPr="00886B43">
        <w:rPr>
          <w:rFonts w:ascii="Times New Roman" w:hAnsi="Times New Roman" w:cs="Times New Roman"/>
          <w:b/>
          <w:bCs/>
          <w:color w:val="000000"/>
          <w:sz w:val="24"/>
          <w:szCs w:val="24"/>
          <w:lang w:eastAsia="ru-RU"/>
        </w:rPr>
        <w:t>по предупреждению детского дорожно-транспортного травматизма</w:t>
      </w:r>
      <w:r>
        <w:rPr>
          <w:rFonts w:ascii="Times New Roman" w:hAnsi="Times New Roman" w:cs="Times New Roman"/>
          <w:color w:val="000000"/>
          <w:sz w:val="24"/>
          <w:szCs w:val="24"/>
          <w:lang w:eastAsia="ru-RU"/>
        </w:rPr>
        <w:t xml:space="preserve"> </w:t>
      </w:r>
      <w:r w:rsidRPr="00886B43">
        <w:rPr>
          <w:rFonts w:ascii="Times New Roman" w:hAnsi="Times New Roman" w:cs="Times New Roman"/>
          <w:b/>
          <w:bCs/>
          <w:color w:val="000000"/>
          <w:sz w:val="24"/>
          <w:szCs w:val="24"/>
          <w:lang w:eastAsia="ru-RU"/>
        </w:rPr>
        <w:t>на 201</w:t>
      </w:r>
      <w:r w:rsidR="00987CA7">
        <w:rPr>
          <w:rFonts w:ascii="Times New Roman" w:hAnsi="Times New Roman" w:cs="Times New Roman"/>
          <w:b/>
          <w:bCs/>
          <w:color w:val="000000"/>
          <w:sz w:val="24"/>
          <w:szCs w:val="24"/>
          <w:lang w:eastAsia="ru-RU"/>
        </w:rPr>
        <w:t>9</w:t>
      </w:r>
      <w:r w:rsidRPr="00886B43">
        <w:rPr>
          <w:rFonts w:ascii="Times New Roman" w:hAnsi="Times New Roman" w:cs="Times New Roman"/>
          <w:b/>
          <w:bCs/>
          <w:color w:val="000000"/>
          <w:sz w:val="24"/>
          <w:szCs w:val="24"/>
          <w:lang w:eastAsia="ru-RU"/>
        </w:rPr>
        <w:t>-20</w:t>
      </w:r>
      <w:r w:rsidR="00987CA7">
        <w:rPr>
          <w:rFonts w:ascii="Times New Roman" w:hAnsi="Times New Roman" w:cs="Times New Roman"/>
          <w:b/>
          <w:bCs/>
          <w:color w:val="000000"/>
          <w:sz w:val="24"/>
          <w:szCs w:val="24"/>
          <w:lang w:eastAsia="ru-RU"/>
        </w:rPr>
        <w:t>20</w:t>
      </w:r>
      <w:r w:rsidRPr="00886B43">
        <w:rPr>
          <w:rFonts w:ascii="Times New Roman" w:hAnsi="Times New Roman" w:cs="Times New Roman"/>
          <w:b/>
          <w:bCs/>
          <w:color w:val="000000"/>
          <w:sz w:val="24"/>
          <w:szCs w:val="24"/>
          <w:lang w:eastAsia="ru-RU"/>
        </w:rPr>
        <w:t xml:space="preserve"> учебный год</w:t>
      </w:r>
      <w:r>
        <w:rPr>
          <w:rFonts w:ascii="Times New Roman" w:hAnsi="Times New Roman" w:cs="Times New Roman"/>
          <w:bCs/>
          <w:color w:val="000000"/>
          <w:sz w:val="24"/>
          <w:szCs w:val="24"/>
          <w:lang w:eastAsia="ru-RU"/>
        </w:rPr>
        <w:t>………………………………………………………………с8-9</w:t>
      </w:r>
    </w:p>
    <w:p w:rsidR="003E72FB" w:rsidRPr="00886B43" w:rsidRDefault="003E72FB" w:rsidP="003E72FB">
      <w:pPr>
        <w:spacing w:before="100" w:beforeAutospacing="1"/>
        <w:jc w:val="both"/>
        <w:rPr>
          <w:rFonts w:ascii="Times New Roman" w:hAnsi="Times New Roman" w:cs="Times New Roman"/>
          <w:bCs/>
          <w:color w:val="000000"/>
          <w:sz w:val="24"/>
          <w:szCs w:val="24"/>
          <w:lang w:eastAsia="ru-RU"/>
        </w:rPr>
      </w:pPr>
      <w:r w:rsidRPr="00886B43">
        <w:rPr>
          <w:rFonts w:ascii="Times New Roman" w:hAnsi="Times New Roman" w:cs="Times New Roman"/>
          <w:b/>
          <w:bCs/>
          <w:color w:val="000000"/>
          <w:sz w:val="24"/>
          <w:szCs w:val="24"/>
          <w:lang w:eastAsia="ru-RU"/>
        </w:rPr>
        <w:t>3. План работы по профилактике дорожно</w:t>
      </w:r>
      <w:r w:rsidRPr="00886B43">
        <w:rPr>
          <w:rFonts w:ascii="Times New Roman" w:hAnsi="Times New Roman" w:cs="Times New Roman"/>
          <w:b/>
          <w:bCs/>
          <w:color w:val="000000"/>
          <w:sz w:val="24"/>
          <w:szCs w:val="24"/>
          <w:lang w:eastAsia="ru-RU"/>
        </w:rPr>
        <w:softHyphen/>
        <w:t>-транспортного травматизма на учебный год</w:t>
      </w:r>
      <w:r w:rsidRPr="00886B43">
        <w:rPr>
          <w:rFonts w:ascii="Times New Roman" w:hAnsi="Times New Roman" w:cs="Times New Roman"/>
          <w:bCs/>
          <w:color w:val="000000"/>
          <w:sz w:val="24"/>
          <w:szCs w:val="24"/>
          <w:lang w:eastAsia="ru-RU"/>
        </w:rPr>
        <w:t>...........................................................................................................................с.</w:t>
      </w:r>
      <w:r>
        <w:rPr>
          <w:rFonts w:ascii="Times New Roman" w:hAnsi="Times New Roman" w:cs="Times New Roman"/>
          <w:bCs/>
          <w:color w:val="000000"/>
          <w:sz w:val="24"/>
          <w:szCs w:val="24"/>
          <w:lang w:eastAsia="ru-RU"/>
        </w:rPr>
        <w:t>10-11</w:t>
      </w:r>
    </w:p>
    <w:p w:rsidR="003E72FB" w:rsidRPr="00886B43" w:rsidRDefault="003E72FB" w:rsidP="003E72FB">
      <w:pPr>
        <w:spacing w:before="100" w:beforeAutospacing="1"/>
        <w:jc w:val="both"/>
        <w:outlineLvl w:val="3"/>
        <w:rPr>
          <w:rFonts w:ascii="Times New Roman" w:hAnsi="Times New Roman" w:cs="Times New Roman"/>
          <w:b/>
          <w:bCs/>
          <w:color w:val="000000"/>
          <w:sz w:val="24"/>
          <w:szCs w:val="24"/>
          <w:lang w:eastAsia="ru-RU"/>
        </w:rPr>
      </w:pPr>
      <w:r w:rsidRPr="00886B43">
        <w:rPr>
          <w:rFonts w:ascii="Times New Roman" w:hAnsi="Times New Roman" w:cs="Times New Roman"/>
          <w:b/>
          <w:bCs/>
          <w:color w:val="000000"/>
          <w:sz w:val="24"/>
          <w:szCs w:val="24"/>
          <w:lang w:eastAsia="ru-RU"/>
        </w:rPr>
        <w:t xml:space="preserve">4. Инструкция для </w:t>
      </w:r>
      <w:r>
        <w:rPr>
          <w:rFonts w:ascii="Times New Roman" w:hAnsi="Times New Roman" w:cs="Times New Roman"/>
          <w:b/>
          <w:bCs/>
          <w:color w:val="000000"/>
          <w:sz w:val="24"/>
          <w:szCs w:val="24"/>
          <w:lang w:eastAsia="ru-RU"/>
        </w:rPr>
        <w:t>воспитателей</w:t>
      </w:r>
      <w:r w:rsidRPr="00886B43">
        <w:rPr>
          <w:rFonts w:ascii="Times New Roman" w:hAnsi="Times New Roman" w:cs="Times New Roman"/>
          <w:b/>
          <w:bCs/>
          <w:color w:val="000000"/>
          <w:sz w:val="24"/>
          <w:szCs w:val="24"/>
          <w:lang w:eastAsia="ru-RU"/>
        </w:rPr>
        <w:t xml:space="preserve"> по предупреждению детского дорожно-транспортного</w:t>
      </w:r>
      <w:r w:rsidRPr="00886B43">
        <w:rPr>
          <w:rFonts w:ascii="Times New Roman" w:hAnsi="Times New Roman" w:cs="Times New Roman"/>
          <w:bCs/>
          <w:color w:val="000000"/>
          <w:sz w:val="24"/>
          <w:szCs w:val="24"/>
          <w:lang w:eastAsia="ru-RU"/>
        </w:rPr>
        <w:t>……</w:t>
      </w:r>
      <w:r>
        <w:rPr>
          <w:rFonts w:ascii="Times New Roman" w:hAnsi="Times New Roman" w:cs="Times New Roman"/>
          <w:bCs/>
          <w:color w:val="000000"/>
          <w:sz w:val="24"/>
          <w:szCs w:val="24"/>
          <w:lang w:eastAsia="ru-RU"/>
        </w:rPr>
        <w:t>…………………………………………………………………………с.12</w:t>
      </w:r>
    </w:p>
    <w:p w:rsidR="003E72FB" w:rsidRPr="00886B43" w:rsidRDefault="003E72FB" w:rsidP="003E72FB">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5.Организация занятий по обучению </w:t>
      </w:r>
      <w:r>
        <w:rPr>
          <w:rFonts w:ascii="Times New Roman" w:hAnsi="Times New Roman" w:cs="Times New Roman"/>
          <w:b/>
          <w:bCs/>
          <w:color w:val="000000"/>
          <w:sz w:val="24"/>
          <w:szCs w:val="24"/>
          <w:lang w:eastAsia="ru-RU"/>
        </w:rPr>
        <w:t>до</w:t>
      </w:r>
      <w:r w:rsidRPr="00886B43">
        <w:rPr>
          <w:rFonts w:ascii="Times New Roman" w:hAnsi="Times New Roman" w:cs="Times New Roman"/>
          <w:b/>
          <w:bCs/>
          <w:color w:val="000000"/>
          <w:sz w:val="24"/>
          <w:szCs w:val="24"/>
          <w:lang w:eastAsia="ru-RU"/>
        </w:rPr>
        <w:t>школьников безопасному поведению на улице</w:t>
      </w:r>
      <w:r w:rsidRPr="00886B43">
        <w:rPr>
          <w:rFonts w:ascii="Times New Roman" w:hAnsi="Times New Roman" w:cs="Times New Roman"/>
          <w:bCs/>
          <w:color w:val="000000"/>
          <w:sz w:val="24"/>
          <w:szCs w:val="24"/>
          <w:lang w:eastAsia="ru-RU"/>
        </w:rPr>
        <w:t>………………</w:t>
      </w:r>
      <w:r>
        <w:rPr>
          <w:rFonts w:ascii="Times New Roman" w:hAnsi="Times New Roman" w:cs="Times New Roman"/>
          <w:bCs/>
          <w:color w:val="000000"/>
          <w:sz w:val="24"/>
          <w:szCs w:val="24"/>
          <w:lang w:eastAsia="ru-RU"/>
        </w:rPr>
        <w:t>…………………………………………………………………………с.13-19</w:t>
      </w:r>
    </w:p>
    <w:p w:rsidR="003E72FB" w:rsidRPr="00886B43" w:rsidRDefault="003E72FB" w:rsidP="003E72FB">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6.Просвещение родителей по вопросам обучения детей</w:t>
      </w:r>
      <w:r w:rsidRPr="00886B43">
        <w:rPr>
          <w:rFonts w:ascii="Times New Roman" w:hAnsi="Times New Roman" w:cs="Times New Roman"/>
          <w:b/>
          <w:bCs/>
          <w:color w:val="000000"/>
          <w:sz w:val="24"/>
          <w:szCs w:val="24"/>
          <w:lang w:eastAsia="ru-RU"/>
        </w:rPr>
        <w:br/>
        <w:t>правилам дорожного движения</w:t>
      </w:r>
      <w:r w:rsidRPr="00886B43">
        <w:rPr>
          <w:rFonts w:ascii="Times New Roman" w:hAnsi="Times New Roman" w:cs="Times New Roman"/>
          <w:bCs/>
          <w:color w:val="000000"/>
          <w:sz w:val="24"/>
          <w:szCs w:val="24"/>
          <w:lang w:eastAsia="ru-RU"/>
        </w:rPr>
        <w:t>…………………………………………………………с.20</w:t>
      </w:r>
      <w:r>
        <w:rPr>
          <w:rFonts w:ascii="Times New Roman" w:hAnsi="Times New Roman" w:cs="Times New Roman"/>
          <w:bCs/>
          <w:color w:val="000000"/>
          <w:sz w:val="24"/>
          <w:szCs w:val="24"/>
          <w:lang w:eastAsia="ru-RU"/>
        </w:rPr>
        <w:t>-23</w:t>
      </w:r>
    </w:p>
    <w:p w:rsidR="003E72FB" w:rsidRPr="00886B43" w:rsidRDefault="003E72FB" w:rsidP="003E72F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7. Методическая копилка</w:t>
      </w:r>
    </w:p>
    <w:p w:rsidR="003E72FB" w:rsidRPr="00886B43" w:rsidRDefault="003E72FB" w:rsidP="00A26403">
      <w:pPr>
        <w:pStyle w:val="aa"/>
        <w:numPr>
          <w:ilvl w:val="0"/>
          <w:numId w:val="14"/>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3E72FB" w:rsidRPr="00886B43" w:rsidRDefault="003E72FB" w:rsidP="00A26403">
      <w:pPr>
        <w:pStyle w:val="aa"/>
        <w:numPr>
          <w:ilvl w:val="0"/>
          <w:numId w:val="14"/>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3E72FB" w:rsidRPr="00886B43" w:rsidRDefault="003E72FB" w:rsidP="00A26403">
      <w:pPr>
        <w:pStyle w:val="aa"/>
        <w:numPr>
          <w:ilvl w:val="0"/>
          <w:numId w:val="14"/>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Методика построения системы работы по изучению школьниками правил дорожного движения Формы и методы обучения школьников БДД</w:t>
      </w:r>
    </w:p>
    <w:p w:rsidR="003E72FB" w:rsidRPr="00886B43" w:rsidRDefault="003E72FB" w:rsidP="00A26403">
      <w:pPr>
        <w:pStyle w:val="aa"/>
        <w:numPr>
          <w:ilvl w:val="0"/>
          <w:numId w:val="14"/>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w:t>
      </w:r>
      <w:r>
        <w:rPr>
          <w:rFonts w:ascii="Times New Roman" w:hAnsi="Times New Roman"/>
          <w:color w:val="000000"/>
          <w:sz w:val="24"/>
          <w:szCs w:val="24"/>
        </w:rPr>
        <w:t xml:space="preserve"> </w:t>
      </w:r>
      <w:r w:rsidRPr="00886B43">
        <w:rPr>
          <w:rFonts w:ascii="Times New Roman" w:hAnsi="Times New Roman"/>
          <w:color w:val="000000"/>
          <w:sz w:val="24"/>
          <w:szCs w:val="24"/>
        </w:rPr>
        <w:t>Целевые прогулки как форма профилактики детского дорожно-транспортного травматизма</w:t>
      </w:r>
    </w:p>
    <w:p w:rsidR="003E72FB" w:rsidRDefault="003E72FB" w:rsidP="003E72FB">
      <w:pPr>
        <w:spacing w:before="100" w:beforeAutospacing="1" w:after="100" w:afterAutospacing="1"/>
        <w:jc w:val="both"/>
        <w:rPr>
          <w:rFonts w:ascii="Times New Roman" w:hAnsi="Times New Roman"/>
          <w:color w:val="000000"/>
          <w:sz w:val="24"/>
          <w:szCs w:val="24"/>
        </w:rPr>
      </w:pPr>
    </w:p>
    <w:p w:rsidR="003E72FB" w:rsidRDefault="003E72FB" w:rsidP="003E72FB">
      <w:pPr>
        <w:spacing w:before="100" w:beforeAutospacing="1" w:after="100" w:afterAutospacing="1"/>
        <w:jc w:val="both"/>
        <w:rPr>
          <w:rFonts w:ascii="Times New Roman" w:hAnsi="Times New Roman"/>
          <w:color w:val="000000"/>
          <w:sz w:val="24"/>
          <w:szCs w:val="24"/>
        </w:rPr>
      </w:pPr>
    </w:p>
    <w:p w:rsidR="003E72FB" w:rsidRDefault="003E72FB" w:rsidP="003E72FB">
      <w:pPr>
        <w:spacing w:before="100" w:beforeAutospacing="1" w:after="100" w:afterAutospacing="1"/>
        <w:jc w:val="both"/>
        <w:rPr>
          <w:rFonts w:ascii="Times New Roman" w:hAnsi="Times New Roman"/>
          <w:color w:val="000000"/>
          <w:sz w:val="24"/>
          <w:szCs w:val="24"/>
        </w:rPr>
      </w:pPr>
    </w:p>
    <w:p w:rsidR="003E72FB" w:rsidRDefault="003E72FB" w:rsidP="003E72FB">
      <w:pPr>
        <w:spacing w:before="100" w:beforeAutospacing="1" w:after="100" w:afterAutospacing="1"/>
        <w:jc w:val="both"/>
        <w:rPr>
          <w:rFonts w:ascii="Times New Roman" w:hAnsi="Times New Roman"/>
          <w:color w:val="000000"/>
          <w:sz w:val="24"/>
          <w:szCs w:val="24"/>
        </w:rPr>
      </w:pPr>
    </w:p>
    <w:p w:rsidR="003E72FB" w:rsidRDefault="003E72FB" w:rsidP="003E72FB">
      <w:pPr>
        <w:spacing w:before="100" w:beforeAutospacing="1" w:after="100" w:afterAutospacing="1"/>
        <w:jc w:val="both"/>
        <w:rPr>
          <w:rFonts w:ascii="Times New Roman" w:hAnsi="Times New Roman"/>
          <w:color w:val="000000"/>
          <w:sz w:val="24"/>
          <w:szCs w:val="24"/>
        </w:rPr>
      </w:pPr>
    </w:p>
    <w:p w:rsidR="003E72FB" w:rsidRPr="00886B43" w:rsidRDefault="003E72FB" w:rsidP="003E72FB">
      <w:pPr>
        <w:spacing w:before="100" w:beforeAutospacing="1" w:after="100" w:afterAutospacing="1"/>
        <w:jc w:val="both"/>
        <w:rPr>
          <w:rFonts w:ascii="Times New Roman" w:hAnsi="Times New Roman"/>
          <w:color w:val="000000"/>
          <w:sz w:val="24"/>
          <w:szCs w:val="24"/>
        </w:rPr>
      </w:pPr>
    </w:p>
    <w:p w:rsidR="003E72FB" w:rsidRPr="002B26CE" w:rsidRDefault="003E72FB" w:rsidP="003E72FB">
      <w:pPr>
        <w:ind w:left="360"/>
        <w:jc w:val="center"/>
        <w:rPr>
          <w:rFonts w:ascii="Times New Roman" w:hAnsi="Times New Roman" w:cs="Times New Roman"/>
          <w:b/>
          <w:sz w:val="28"/>
          <w:szCs w:val="28"/>
        </w:rPr>
      </w:pPr>
      <w:r w:rsidRPr="002B26CE">
        <w:rPr>
          <w:rFonts w:ascii="Times New Roman" w:hAnsi="Times New Roman" w:cs="Times New Roman"/>
          <w:b/>
          <w:sz w:val="28"/>
          <w:szCs w:val="28"/>
        </w:rPr>
        <w:lastRenderedPageBreak/>
        <w:t xml:space="preserve">Общие сведения </w:t>
      </w:r>
    </w:p>
    <w:p w:rsidR="003E72FB" w:rsidRPr="00DE18DD" w:rsidRDefault="003E72FB" w:rsidP="003E72FB">
      <w:pPr>
        <w:spacing w:after="120"/>
        <w:rPr>
          <w:rFonts w:ascii="Times New Roman" w:hAnsi="Times New Roman" w:cs="Times New Roman"/>
          <w:b/>
          <w:i/>
          <w:sz w:val="28"/>
          <w:szCs w:val="28"/>
          <w:u w:val="single"/>
        </w:rPr>
      </w:pPr>
      <w:r w:rsidRPr="00DE18DD">
        <w:rPr>
          <w:rFonts w:ascii="Times New Roman" w:hAnsi="Times New Roman" w:cs="Times New Roman"/>
          <w:b/>
          <w:i/>
          <w:sz w:val="28"/>
          <w:szCs w:val="28"/>
          <w:u w:val="single"/>
        </w:rPr>
        <w:t>Муниципальное бюджетное дошкольное образовательное учреждение «Детский сад «Малыш» города Тетюши» Тетюшского муниципального района Республики Татарстан</w:t>
      </w:r>
    </w:p>
    <w:p w:rsidR="003E72FB" w:rsidRPr="002B26CE" w:rsidRDefault="003E72FB" w:rsidP="003E72FB">
      <w:pPr>
        <w:pStyle w:val="a8"/>
        <w:ind w:firstLine="708"/>
        <w:jc w:val="both"/>
        <w:rPr>
          <w:i/>
          <w:sz w:val="28"/>
          <w:szCs w:val="28"/>
          <w:lang w:val="tt-RU"/>
        </w:rPr>
      </w:pPr>
      <w:r w:rsidRPr="002B26CE">
        <w:rPr>
          <w:sz w:val="28"/>
          <w:szCs w:val="28"/>
        </w:rPr>
        <w:t xml:space="preserve">Тип </w:t>
      </w:r>
      <w:r>
        <w:rPr>
          <w:sz w:val="28"/>
          <w:szCs w:val="28"/>
        </w:rPr>
        <w:t>ДОУ</w:t>
      </w:r>
      <w:r w:rsidRPr="002B26CE">
        <w:rPr>
          <w:sz w:val="28"/>
          <w:szCs w:val="28"/>
        </w:rPr>
        <w:t xml:space="preserve">: </w:t>
      </w:r>
      <w:r>
        <w:rPr>
          <w:i/>
          <w:sz w:val="28"/>
          <w:szCs w:val="28"/>
        </w:rPr>
        <w:t xml:space="preserve"> дошкольное </w:t>
      </w:r>
      <w:r w:rsidRPr="002B26CE">
        <w:rPr>
          <w:i/>
          <w:sz w:val="28"/>
          <w:szCs w:val="28"/>
        </w:rPr>
        <w:t>образовательное учреждение.</w:t>
      </w:r>
    </w:p>
    <w:p w:rsidR="003E72FB" w:rsidRPr="002B26CE" w:rsidRDefault="003E72FB" w:rsidP="003E72FB">
      <w:pPr>
        <w:pStyle w:val="a8"/>
        <w:jc w:val="both"/>
        <w:rPr>
          <w:rFonts w:cs="DejaVu LGC Sans"/>
          <w:i/>
          <w:sz w:val="28"/>
          <w:szCs w:val="28"/>
        </w:rPr>
      </w:pPr>
      <w:r w:rsidRPr="002B26CE">
        <w:rPr>
          <w:sz w:val="28"/>
          <w:szCs w:val="28"/>
        </w:rPr>
        <w:t xml:space="preserve"> </w:t>
      </w:r>
      <w:r w:rsidR="00DE18DD">
        <w:rPr>
          <w:sz w:val="28"/>
          <w:szCs w:val="28"/>
        </w:rPr>
        <w:t xml:space="preserve">        </w:t>
      </w:r>
      <w:r w:rsidRPr="002B26CE">
        <w:rPr>
          <w:sz w:val="28"/>
          <w:szCs w:val="28"/>
        </w:rPr>
        <w:t xml:space="preserve">Вид </w:t>
      </w:r>
      <w:r>
        <w:rPr>
          <w:sz w:val="28"/>
          <w:szCs w:val="28"/>
        </w:rPr>
        <w:t>ДОУ</w:t>
      </w:r>
      <w:r w:rsidRPr="002B26CE">
        <w:rPr>
          <w:sz w:val="28"/>
          <w:szCs w:val="28"/>
        </w:rPr>
        <w:t xml:space="preserve">: </w:t>
      </w:r>
      <w:r>
        <w:rPr>
          <w:i/>
          <w:sz w:val="28"/>
          <w:szCs w:val="28"/>
        </w:rPr>
        <w:t>детский сад</w:t>
      </w:r>
      <w:r w:rsidRPr="002B26CE">
        <w:rPr>
          <w:i/>
          <w:sz w:val="28"/>
          <w:szCs w:val="28"/>
        </w:rPr>
        <w:t>.</w:t>
      </w:r>
    </w:p>
    <w:p w:rsidR="003E72FB" w:rsidRDefault="003E72FB" w:rsidP="003E72FB">
      <w:pPr>
        <w:pStyle w:val="a8"/>
        <w:ind w:firstLine="540"/>
        <w:jc w:val="both"/>
        <w:rPr>
          <w:i/>
          <w:sz w:val="28"/>
          <w:szCs w:val="28"/>
        </w:rPr>
      </w:pPr>
      <w:r w:rsidRPr="002B26CE">
        <w:rPr>
          <w:sz w:val="28"/>
          <w:szCs w:val="28"/>
        </w:rPr>
        <w:t xml:space="preserve">Юридический адрес: </w:t>
      </w:r>
      <w:r>
        <w:rPr>
          <w:i/>
          <w:sz w:val="28"/>
          <w:szCs w:val="28"/>
        </w:rPr>
        <w:t>422370</w:t>
      </w:r>
      <w:r w:rsidRPr="002B26CE">
        <w:rPr>
          <w:i/>
          <w:sz w:val="28"/>
          <w:szCs w:val="28"/>
        </w:rPr>
        <w:t>, Республика Татарстан, Тетюшский райо</w:t>
      </w:r>
      <w:r>
        <w:rPr>
          <w:i/>
          <w:sz w:val="28"/>
          <w:szCs w:val="28"/>
        </w:rPr>
        <w:t>н,</w:t>
      </w:r>
    </w:p>
    <w:p w:rsidR="003E72FB" w:rsidRPr="002B26CE" w:rsidRDefault="003E72FB" w:rsidP="003E72FB">
      <w:pPr>
        <w:pStyle w:val="a8"/>
        <w:ind w:firstLine="540"/>
        <w:jc w:val="both"/>
        <w:rPr>
          <w:sz w:val="28"/>
          <w:szCs w:val="28"/>
        </w:rPr>
      </w:pPr>
      <w:r>
        <w:rPr>
          <w:i/>
          <w:sz w:val="28"/>
          <w:szCs w:val="28"/>
        </w:rPr>
        <w:t>г. Тетюши,  ул. Свердлова,  д.75</w:t>
      </w:r>
      <w:r w:rsidRPr="002B26CE">
        <w:rPr>
          <w:i/>
          <w:sz w:val="28"/>
          <w:szCs w:val="28"/>
        </w:rPr>
        <w:t>.</w:t>
      </w:r>
    </w:p>
    <w:p w:rsidR="003E72FB" w:rsidRDefault="003E72FB" w:rsidP="003E72FB">
      <w:pPr>
        <w:pStyle w:val="a8"/>
        <w:ind w:firstLine="540"/>
        <w:jc w:val="both"/>
        <w:rPr>
          <w:i/>
          <w:sz w:val="28"/>
          <w:szCs w:val="28"/>
        </w:rPr>
      </w:pPr>
      <w:r w:rsidRPr="002B26CE">
        <w:rPr>
          <w:sz w:val="28"/>
          <w:szCs w:val="28"/>
        </w:rPr>
        <w:t>Фактический адрес:</w:t>
      </w:r>
      <w:r>
        <w:rPr>
          <w:i/>
          <w:sz w:val="28"/>
          <w:szCs w:val="28"/>
        </w:rPr>
        <w:t>422370</w:t>
      </w:r>
      <w:r w:rsidRPr="002B26CE">
        <w:rPr>
          <w:i/>
          <w:sz w:val="28"/>
          <w:szCs w:val="28"/>
        </w:rPr>
        <w:t>, Республика Татарстан, Тетюшский райо</w:t>
      </w:r>
      <w:r>
        <w:rPr>
          <w:i/>
          <w:sz w:val="28"/>
          <w:szCs w:val="28"/>
        </w:rPr>
        <w:t>н,</w:t>
      </w:r>
    </w:p>
    <w:p w:rsidR="003E72FB" w:rsidRPr="002B26CE" w:rsidRDefault="003E72FB" w:rsidP="003E72FB">
      <w:pPr>
        <w:pStyle w:val="a8"/>
        <w:ind w:firstLine="540"/>
        <w:jc w:val="both"/>
        <w:rPr>
          <w:sz w:val="28"/>
          <w:szCs w:val="28"/>
        </w:rPr>
      </w:pPr>
      <w:r>
        <w:rPr>
          <w:i/>
          <w:sz w:val="28"/>
          <w:szCs w:val="28"/>
        </w:rPr>
        <w:t>г. Тетюши,  ул. Свердлова,  д.75</w:t>
      </w:r>
      <w:r w:rsidR="00987CA7">
        <w:rPr>
          <w:i/>
          <w:sz w:val="28"/>
          <w:szCs w:val="28"/>
        </w:rPr>
        <w:t>.</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Заведующий МБДОУ «Детский сад «Малыш» города Тетюши</w:t>
      </w:r>
      <w:r w:rsidRPr="00EF1077">
        <w:rPr>
          <w:rFonts w:ascii="Times New Roman" w:hAnsi="Times New Roman" w:cs="Times New Roman"/>
          <w:b/>
          <w:bCs/>
          <w:i/>
          <w:iCs/>
          <w:color w:val="000000"/>
          <w:sz w:val="28"/>
          <w:szCs w:val="28"/>
          <w:lang w:eastAsia="ru-RU"/>
        </w:rPr>
        <w:t>» –</w:t>
      </w:r>
      <w:r w:rsidR="00DE18DD">
        <w:rPr>
          <w:rFonts w:ascii="Times New Roman" w:hAnsi="Times New Roman" w:cs="Times New Roman"/>
          <w:b/>
          <w:bCs/>
          <w:i/>
          <w:iCs/>
          <w:color w:val="000000"/>
          <w:sz w:val="28"/>
          <w:szCs w:val="28"/>
          <w:lang w:eastAsia="ru-RU"/>
        </w:rPr>
        <w:t xml:space="preserve"> </w:t>
      </w:r>
      <w:r>
        <w:rPr>
          <w:rFonts w:ascii="Times New Roman" w:hAnsi="Times New Roman" w:cs="Times New Roman"/>
          <w:color w:val="000000"/>
          <w:sz w:val="28"/>
          <w:szCs w:val="28"/>
          <w:lang w:eastAsia="ru-RU"/>
        </w:rPr>
        <w:t>Орехова Оксана Владимировна</w:t>
      </w:r>
    </w:p>
    <w:p w:rsidR="003E72FB" w:rsidRDefault="003E72FB" w:rsidP="003E72FB">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Ответственный</w:t>
      </w:r>
      <w:r w:rsidRPr="00EF1077">
        <w:rPr>
          <w:rFonts w:ascii="Times New Roman" w:hAnsi="Times New Roman" w:cs="Times New Roman"/>
          <w:b/>
          <w:bCs/>
          <w:i/>
          <w:iCs/>
          <w:color w:val="000000"/>
          <w:sz w:val="28"/>
          <w:szCs w:val="28"/>
          <w:lang w:eastAsia="ru-RU"/>
        </w:rPr>
        <w:t xml:space="preserve"> по безопасности</w:t>
      </w:r>
      <w:r>
        <w:rPr>
          <w:rFonts w:ascii="Times New Roman" w:hAnsi="Times New Roman" w:cs="Times New Roman"/>
          <w:b/>
          <w:bCs/>
          <w:i/>
          <w:iCs/>
          <w:color w:val="000000"/>
          <w:sz w:val="28"/>
          <w:szCs w:val="28"/>
          <w:lang w:eastAsia="ru-RU"/>
        </w:rPr>
        <w:t>–</w:t>
      </w:r>
      <w:r>
        <w:rPr>
          <w:rFonts w:ascii="Times New Roman" w:hAnsi="Times New Roman" w:cs="Times New Roman"/>
          <w:color w:val="000000"/>
          <w:sz w:val="28"/>
          <w:szCs w:val="28"/>
          <w:lang w:eastAsia="ru-RU"/>
        </w:rPr>
        <w:t>завхоз Усманова Розалия Рафаиловна</w:t>
      </w:r>
    </w:p>
    <w:p w:rsidR="003E72FB" w:rsidRDefault="003E72FB" w:rsidP="003E72FB">
      <w:pPr>
        <w:spacing w:before="100" w:beforeAutospacing="1" w:after="100" w:afterAutospacing="1"/>
        <w:contextualSpacing/>
        <w:rPr>
          <w:rFonts w:ascii="Times New Roman" w:hAnsi="Times New Roman" w:cs="Times New Roman"/>
          <w:color w:val="000000"/>
          <w:sz w:val="28"/>
          <w:szCs w:val="28"/>
          <w:lang w:eastAsia="ru-RU"/>
        </w:rPr>
      </w:pPr>
      <w:r w:rsidRPr="00CC2993">
        <w:rPr>
          <w:rFonts w:ascii="Times New Roman" w:hAnsi="Times New Roman" w:cs="Times New Roman"/>
          <w:b/>
          <w:bCs/>
          <w:i/>
          <w:iCs/>
          <w:color w:val="000000"/>
          <w:sz w:val="28"/>
          <w:szCs w:val="28"/>
          <w:lang w:eastAsia="ru-RU"/>
        </w:rPr>
        <w:t>Ответственный за работу по профилактике БДД</w:t>
      </w:r>
      <w:r>
        <w:rPr>
          <w:rFonts w:ascii="Times New Roman" w:hAnsi="Times New Roman" w:cs="Times New Roman"/>
          <w:bCs/>
          <w:iCs/>
          <w:color w:val="000000"/>
          <w:sz w:val="28"/>
          <w:szCs w:val="28"/>
          <w:lang w:eastAsia="ru-RU"/>
        </w:rPr>
        <w:t xml:space="preserve"> – воспитатель  Чахирева Елена Александровна</w:t>
      </w:r>
    </w:p>
    <w:p w:rsidR="003E72FB" w:rsidRDefault="003E72FB" w:rsidP="003E72FB">
      <w:pPr>
        <w:spacing w:before="100" w:beforeAutospacing="1" w:after="100" w:afterAutospacing="1"/>
        <w:contextualSpacing/>
        <w:rPr>
          <w:rFonts w:ascii="Times New Roman" w:hAnsi="Times New Roman" w:cs="Times New Roman"/>
          <w:color w:val="000000"/>
          <w:sz w:val="28"/>
          <w:szCs w:val="28"/>
          <w:lang w:eastAsia="ru-RU"/>
        </w:rPr>
      </w:pPr>
    </w:p>
    <w:p w:rsidR="003E72FB" w:rsidRDefault="003E72FB" w:rsidP="003E72FB">
      <w:pPr>
        <w:spacing w:before="100" w:beforeAutospacing="1" w:after="100" w:afterAutospacing="1"/>
        <w:jc w:val="both"/>
        <w:rPr>
          <w:rFonts w:ascii="Times New Roman" w:hAnsi="Times New Roman" w:cs="Times New Roman"/>
          <w:i/>
          <w:sz w:val="28"/>
          <w:szCs w:val="28"/>
          <w:u w:val="single"/>
        </w:rPr>
      </w:pPr>
      <w:r w:rsidRPr="00E42FEE">
        <w:rPr>
          <w:rFonts w:ascii="Times New Roman" w:hAnsi="Times New Roman" w:cs="Times New Roman"/>
          <w:b/>
          <w:sz w:val="28"/>
          <w:szCs w:val="28"/>
        </w:rPr>
        <w:t>Ответственный от ОГИБДД ОМВД по Тетюшскому району</w:t>
      </w:r>
      <w:r w:rsidR="00DE18DD">
        <w:rPr>
          <w:rFonts w:ascii="Times New Roman" w:hAnsi="Times New Roman" w:cs="Times New Roman"/>
          <w:b/>
          <w:sz w:val="28"/>
          <w:szCs w:val="28"/>
        </w:rPr>
        <w:t xml:space="preserve"> </w:t>
      </w:r>
      <w:r>
        <w:rPr>
          <w:rFonts w:ascii="Times New Roman" w:hAnsi="Times New Roman" w:cs="Times New Roman"/>
          <w:i/>
          <w:sz w:val="28"/>
          <w:szCs w:val="28"/>
          <w:u w:val="single"/>
        </w:rPr>
        <w:t>Инспектор</w:t>
      </w:r>
      <w:r w:rsidR="006D77D4">
        <w:rPr>
          <w:rFonts w:ascii="Times New Roman" w:hAnsi="Times New Roman" w:cs="Times New Roman"/>
          <w:i/>
          <w:sz w:val="28"/>
          <w:szCs w:val="28"/>
          <w:u w:val="single"/>
        </w:rPr>
        <w:t xml:space="preserve"> пропаганды Волков Сергей Валерьевич </w:t>
      </w:r>
    </w:p>
    <w:p w:rsidR="003E72FB" w:rsidRDefault="003E72FB" w:rsidP="003E72FB">
      <w:pPr>
        <w:spacing w:before="100" w:beforeAutospacing="1" w:after="100" w:afterAutospacing="1"/>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eastAsia="ru-RU"/>
        </w:rPr>
        <w:t>Количество детей на 20</w:t>
      </w:r>
      <w:r w:rsidR="0002010F">
        <w:rPr>
          <w:rFonts w:ascii="Times New Roman" w:hAnsi="Times New Roman" w:cs="Times New Roman"/>
          <w:b/>
          <w:bCs/>
          <w:i/>
          <w:iCs/>
          <w:color w:val="000000"/>
          <w:sz w:val="28"/>
          <w:szCs w:val="28"/>
          <w:lang w:eastAsia="ru-RU"/>
        </w:rPr>
        <w:t>20</w:t>
      </w:r>
      <w:r>
        <w:rPr>
          <w:rFonts w:ascii="Times New Roman" w:hAnsi="Times New Roman" w:cs="Times New Roman"/>
          <w:b/>
          <w:bCs/>
          <w:i/>
          <w:iCs/>
          <w:color w:val="000000"/>
          <w:sz w:val="28"/>
          <w:szCs w:val="28"/>
          <w:lang w:eastAsia="ru-RU"/>
        </w:rPr>
        <w:t>-20</w:t>
      </w:r>
      <w:r w:rsidR="0002010F">
        <w:rPr>
          <w:rFonts w:ascii="Times New Roman" w:hAnsi="Times New Roman" w:cs="Times New Roman"/>
          <w:b/>
          <w:bCs/>
          <w:i/>
          <w:iCs/>
          <w:color w:val="000000"/>
          <w:sz w:val="28"/>
          <w:szCs w:val="28"/>
          <w:lang w:eastAsia="ru-RU"/>
        </w:rPr>
        <w:t>21</w:t>
      </w:r>
      <w:r w:rsidR="00987CA7">
        <w:rPr>
          <w:rFonts w:ascii="Times New Roman" w:hAnsi="Times New Roman" w:cs="Times New Roman"/>
          <w:b/>
          <w:bCs/>
          <w:i/>
          <w:iCs/>
          <w:color w:val="000000"/>
          <w:sz w:val="28"/>
          <w:szCs w:val="28"/>
          <w:lang w:eastAsia="ru-RU"/>
        </w:rPr>
        <w:t xml:space="preserve"> учебный год:   </w:t>
      </w:r>
      <w:r w:rsidR="0002010F">
        <w:rPr>
          <w:rFonts w:ascii="Times New Roman" w:hAnsi="Times New Roman" w:cs="Times New Roman"/>
          <w:b/>
          <w:bCs/>
          <w:i/>
          <w:iCs/>
          <w:color w:val="000000"/>
          <w:sz w:val="28"/>
          <w:szCs w:val="28"/>
          <w:lang w:eastAsia="ru-RU"/>
        </w:rPr>
        <w:t>64</w:t>
      </w:r>
      <w:r>
        <w:rPr>
          <w:rFonts w:ascii="Times New Roman" w:hAnsi="Times New Roman" w:cs="Times New Roman"/>
          <w:b/>
          <w:bCs/>
          <w:i/>
          <w:iCs/>
          <w:color w:val="000000"/>
          <w:sz w:val="28"/>
          <w:szCs w:val="28"/>
          <w:lang w:eastAsia="ru-RU"/>
        </w:rPr>
        <w:t xml:space="preserve"> воспитанник</w:t>
      </w:r>
      <w:r w:rsidR="006D77D4">
        <w:rPr>
          <w:rFonts w:ascii="Times New Roman" w:hAnsi="Times New Roman" w:cs="Times New Roman"/>
          <w:b/>
          <w:bCs/>
          <w:i/>
          <w:iCs/>
          <w:color w:val="000000"/>
          <w:sz w:val="28"/>
          <w:szCs w:val="28"/>
          <w:lang w:eastAsia="ru-RU"/>
        </w:rPr>
        <w:t>ов</w:t>
      </w:r>
    </w:p>
    <w:p w:rsidR="003E72FB" w:rsidRDefault="003E72FB" w:rsidP="003E72FB">
      <w:pPr>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val="en-US" w:eastAsia="ru-RU"/>
        </w:rPr>
        <w:t>II</w:t>
      </w:r>
      <w:r>
        <w:rPr>
          <w:rFonts w:ascii="Times New Roman" w:hAnsi="Times New Roman" w:cs="Times New Roman"/>
          <w:b/>
          <w:bCs/>
          <w:i/>
          <w:iCs/>
          <w:color w:val="000000"/>
          <w:sz w:val="28"/>
          <w:szCs w:val="28"/>
          <w:lang w:eastAsia="ru-RU"/>
        </w:rPr>
        <w:t>ранняя группа – 1</w:t>
      </w:r>
      <w:r w:rsidR="0002010F">
        <w:rPr>
          <w:rFonts w:ascii="Times New Roman" w:hAnsi="Times New Roman" w:cs="Times New Roman"/>
          <w:b/>
          <w:bCs/>
          <w:i/>
          <w:iCs/>
          <w:color w:val="000000"/>
          <w:sz w:val="28"/>
          <w:szCs w:val="28"/>
          <w:lang w:eastAsia="ru-RU"/>
        </w:rPr>
        <w:t>3</w:t>
      </w:r>
    </w:p>
    <w:p w:rsidR="003E72FB" w:rsidRDefault="0002010F" w:rsidP="003E72FB">
      <w:pPr>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eastAsia="ru-RU"/>
        </w:rPr>
        <w:t>полилингвальная</w:t>
      </w:r>
      <w:r w:rsidR="003E72FB">
        <w:rPr>
          <w:rFonts w:ascii="Times New Roman" w:hAnsi="Times New Roman" w:cs="Times New Roman"/>
          <w:b/>
          <w:bCs/>
          <w:i/>
          <w:iCs/>
          <w:color w:val="000000"/>
          <w:sz w:val="28"/>
          <w:szCs w:val="28"/>
          <w:lang w:eastAsia="ru-RU"/>
        </w:rPr>
        <w:t xml:space="preserve"> группа – </w:t>
      </w:r>
      <w:r>
        <w:rPr>
          <w:rFonts w:ascii="Times New Roman" w:hAnsi="Times New Roman" w:cs="Times New Roman"/>
          <w:b/>
          <w:bCs/>
          <w:i/>
          <w:iCs/>
          <w:color w:val="000000"/>
          <w:sz w:val="28"/>
          <w:szCs w:val="28"/>
          <w:lang w:eastAsia="ru-RU"/>
        </w:rPr>
        <w:t>10</w:t>
      </w:r>
    </w:p>
    <w:p w:rsidR="003E72FB" w:rsidRDefault="003E72FB" w:rsidP="003E72FB">
      <w:pPr>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val="en-US" w:eastAsia="ru-RU"/>
        </w:rPr>
        <w:t>II</w:t>
      </w:r>
      <w:r w:rsidR="00DE18DD">
        <w:rPr>
          <w:rFonts w:ascii="Times New Roman" w:hAnsi="Times New Roman" w:cs="Times New Roman"/>
          <w:b/>
          <w:bCs/>
          <w:i/>
          <w:iCs/>
          <w:color w:val="000000"/>
          <w:sz w:val="28"/>
          <w:szCs w:val="28"/>
          <w:lang w:eastAsia="ru-RU"/>
        </w:rPr>
        <w:t xml:space="preserve"> – средняя группа – </w:t>
      </w:r>
      <w:r w:rsidR="006D77D4">
        <w:rPr>
          <w:rFonts w:ascii="Times New Roman" w:hAnsi="Times New Roman" w:cs="Times New Roman"/>
          <w:b/>
          <w:bCs/>
          <w:i/>
          <w:iCs/>
          <w:color w:val="000000"/>
          <w:sz w:val="28"/>
          <w:szCs w:val="28"/>
          <w:lang w:eastAsia="ru-RU"/>
        </w:rPr>
        <w:t>2</w:t>
      </w:r>
      <w:r w:rsidR="0002010F">
        <w:rPr>
          <w:rFonts w:ascii="Times New Roman" w:hAnsi="Times New Roman" w:cs="Times New Roman"/>
          <w:b/>
          <w:bCs/>
          <w:i/>
          <w:iCs/>
          <w:color w:val="000000"/>
          <w:sz w:val="28"/>
          <w:szCs w:val="28"/>
          <w:lang w:eastAsia="ru-RU"/>
        </w:rPr>
        <w:t>1</w:t>
      </w:r>
    </w:p>
    <w:p w:rsidR="003E72FB" w:rsidRPr="00F277C0" w:rsidRDefault="003E72FB" w:rsidP="003E72FB">
      <w:pPr>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eastAsia="ru-RU"/>
        </w:rPr>
        <w:t>Старшая – подготовительная группа - 2</w:t>
      </w:r>
      <w:r w:rsidR="0002010F">
        <w:rPr>
          <w:rFonts w:ascii="Times New Roman" w:hAnsi="Times New Roman" w:cs="Times New Roman"/>
          <w:b/>
          <w:bCs/>
          <w:i/>
          <w:iCs/>
          <w:color w:val="000000"/>
          <w:sz w:val="28"/>
          <w:szCs w:val="28"/>
          <w:lang w:eastAsia="ru-RU"/>
        </w:rPr>
        <w:t>0</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помещения по ОБДД</w:t>
      </w:r>
      <w:r w:rsidRPr="00EF1077">
        <w:rPr>
          <w:rFonts w:ascii="Times New Roman" w:hAnsi="Times New Roman" w:cs="Times New Roman"/>
          <w:color w:val="000000"/>
          <w:sz w:val="28"/>
          <w:szCs w:val="28"/>
          <w:lang w:eastAsia="ru-RU"/>
        </w:rPr>
        <w:t>- отсутствует</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уголка по БД</w:t>
      </w:r>
      <w:r>
        <w:rPr>
          <w:rFonts w:ascii="Times New Roman" w:hAnsi="Times New Roman" w:cs="Times New Roman"/>
          <w:color w:val="000000"/>
          <w:sz w:val="28"/>
          <w:szCs w:val="28"/>
          <w:lang w:eastAsia="ru-RU"/>
        </w:rPr>
        <w:t xml:space="preserve"> -1 (коридор</w:t>
      </w:r>
      <w:r w:rsidRPr="00EF1077">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и 2 (в группах)</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на участке для детей дорожной разметки:</w:t>
      </w:r>
      <w:r w:rsidR="00DE18DD">
        <w:rPr>
          <w:rFonts w:ascii="Times New Roman" w:hAnsi="Times New Roman" w:cs="Times New Roman"/>
          <w:b/>
          <w:bCs/>
          <w:color w:val="000000"/>
          <w:sz w:val="28"/>
          <w:szCs w:val="28"/>
          <w:lang w:eastAsia="ru-RU"/>
        </w:rPr>
        <w:t xml:space="preserve"> </w:t>
      </w:r>
      <w:r>
        <w:rPr>
          <w:rFonts w:ascii="Times New Roman" w:hAnsi="Times New Roman" w:cs="Times New Roman"/>
          <w:color w:val="000000"/>
          <w:sz w:val="28"/>
          <w:szCs w:val="28"/>
          <w:lang w:eastAsia="ru-RU"/>
        </w:rPr>
        <w:t>имеется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предметно-развивающей среды в </w:t>
      </w:r>
      <w:r>
        <w:rPr>
          <w:rFonts w:ascii="Times New Roman" w:hAnsi="Times New Roman" w:cs="Times New Roman"/>
          <w:b/>
          <w:bCs/>
          <w:i/>
          <w:iCs/>
          <w:color w:val="000000"/>
          <w:sz w:val="28"/>
          <w:szCs w:val="28"/>
          <w:lang w:eastAsia="ru-RU"/>
        </w:rPr>
        <w:t>ДОУ</w:t>
      </w:r>
      <w:r w:rsidRPr="00EF1077">
        <w:rPr>
          <w:rFonts w:ascii="Times New Roman" w:hAnsi="Times New Roman" w:cs="Times New Roman"/>
          <w:b/>
          <w:bCs/>
          <w:i/>
          <w:iCs/>
          <w:color w:val="000000"/>
          <w:sz w:val="28"/>
          <w:szCs w:val="28"/>
          <w:lang w:eastAsia="ru-RU"/>
        </w:rPr>
        <w:t xml:space="preserve"> для реализации образовательной области «Безопасность» в соответствии с  требованиями ФГОС</w:t>
      </w:r>
      <w:r w:rsidRPr="00EF1077">
        <w:rPr>
          <w:rFonts w:ascii="Times New Roman" w:hAnsi="Times New Roman" w:cs="Times New Roman"/>
          <w:color w:val="000000"/>
          <w:sz w:val="28"/>
          <w:szCs w:val="28"/>
          <w:lang w:eastAsia="ru-RU"/>
        </w:rPr>
        <w:t>: имеется</w:t>
      </w:r>
    </w:p>
    <w:p w:rsidR="003E72FB" w:rsidRPr="00AE6A0F"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центра безопасности: </w:t>
      </w:r>
      <w:r w:rsidRPr="00EF1077">
        <w:rPr>
          <w:rFonts w:ascii="Times New Roman" w:hAnsi="Times New Roman" w:cs="Times New Roman"/>
          <w:i/>
          <w:iCs/>
          <w:color w:val="000000"/>
          <w:sz w:val="28"/>
          <w:szCs w:val="28"/>
          <w:lang w:eastAsia="ru-RU"/>
        </w:rPr>
        <w:t>имеется</w:t>
      </w:r>
    </w:p>
    <w:p w:rsidR="00DE18DD" w:rsidRDefault="003E72FB" w:rsidP="003E72FB">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b/>
          <w:bCs/>
          <w:i/>
          <w:iCs/>
          <w:color w:val="000000"/>
          <w:sz w:val="28"/>
          <w:szCs w:val="28"/>
          <w:lang w:eastAsia="ru-RU"/>
        </w:rPr>
        <w:t>Наличие</w:t>
      </w:r>
      <w:r>
        <w:rPr>
          <w:rFonts w:ascii="Times New Roman" w:hAnsi="Times New Roman" w:cs="Times New Roman"/>
          <w:b/>
          <w:bCs/>
          <w:i/>
          <w:iCs/>
          <w:color w:val="000000"/>
          <w:sz w:val="28"/>
          <w:szCs w:val="28"/>
          <w:lang w:eastAsia="ru-RU"/>
        </w:rPr>
        <w:t>:</w:t>
      </w:r>
    </w:p>
    <w:p w:rsidR="003E72FB" w:rsidRPr="00D25C53" w:rsidRDefault="003E72FB" w:rsidP="003E72FB">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color w:val="000000"/>
          <w:sz w:val="28"/>
          <w:szCs w:val="28"/>
          <w:lang w:eastAsia="ru-RU"/>
        </w:rPr>
        <w:t xml:space="preserve">центра для игр с правилами: </w:t>
      </w:r>
      <w:r w:rsidRPr="00D25C53">
        <w:rPr>
          <w:rFonts w:ascii="Times New Roman" w:hAnsi="Times New Roman" w:cs="Times New Roman"/>
          <w:i/>
          <w:color w:val="000000"/>
          <w:sz w:val="28"/>
          <w:szCs w:val="28"/>
          <w:lang w:eastAsia="ru-RU"/>
        </w:rPr>
        <w:t xml:space="preserve">имеется </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книги: </w:t>
      </w:r>
      <w:r w:rsidRPr="00D25C53">
        <w:rPr>
          <w:rFonts w:ascii="Times New Roman" w:hAnsi="Times New Roman" w:cs="Times New Roman"/>
          <w:i/>
          <w:color w:val="000000"/>
          <w:sz w:val="28"/>
          <w:szCs w:val="28"/>
          <w:lang w:eastAsia="ru-RU"/>
        </w:rPr>
        <w:t>имеется в учебных кабинетах</w:t>
      </w:r>
    </w:p>
    <w:p w:rsidR="003E72FB" w:rsidRPr="00D25C53" w:rsidRDefault="003E72FB" w:rsidP="003E72FB">
      <w:pPr>
        <w:jc w:val="both"/>
        <w:rPr>
          <w:rFonts w:ascii="Times New Roman" w:hAnsi="Times New Roman" w:cs="Times New Roman"/>
          <w:i/>
          <w:color w:val="000000"/>
          <w:sz w:val="28"/>
          <w:szCs w:val="28"/>
          <w:lang w:eastAsia="ru-RU"/>
        </w:rPr>
      </w:pPr>
      <w:r w:rsidRPr="00EF1077">
        <w:rPr>
          <w:rFonts w:ascii="Times New Roman" w:hAnsi="Times New Roman" w:cs="Times New Roman"/>
          <w:color w:val="000000"/>
          <w:sz w:val="28"/>
          <w:szCs w:val="28"/>
          <w:lang w:eastAsia="ru-RU"/>
        </w:rPr>
        <w:t xml:space="preserve">центров изобразительной, конструктивной деятельности: </w:t>
      </w:r>
      <w:r w:rsidRPr="00D25C53">
        <w:rPr>
          <w:rFonts w:ascii="Times New Roman" w:hAnsi="Times New Roman" w:cs="Times New Roman"/>
          <w:i/>
          <w:color w:val="000000"/>
          <w:sz w:val="28"/>
          <w:szCs w:val="28"/>
          <w:lang w:eastAsia="ru-RU"/>
        </w:rPr>
        <w:t xml:space="preserve">имеется </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xml:space="preserve">центра труда: </w:t>
      </w:r>
      <w:r w:rsidRPr="00D25C53">
        <w:rPr>
          <w:rFonts w:ascii="Times New Roman" w:hAnsi="Times New Roman" w:cs="Times New Roman"/>
          <w:i/>
          <w:color w:val="000000"/>
          <w:sz w:val="28"/>
          <w:szCs w:val="28"/>
          <w:lang w:eastAsia="ru-RU"/>
        </w:rPr>
        <w:t xml:space="preserve">имеется </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методической литературы и наглядных пособий, оборудования: </w:t>
      </w:r>
      <w:r w:rsidRPr="00EF1077">
        <w:rPr>
          <w:rFonts w:ascii="Times New Roman" w:hAnsi="Times New Roman" w:cs="Times New Roman"/>
          <w:i/>
          <w:iCs/>
          <w:color w:val="000000"/>
          <w:sz w:val="28"/>
          <w:szCs w:val="28"/>
          <w:lang w:eastAsia="ru-RU"/>
        </w:rPr>
        <w:t>имеется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раздела «Безопасность» в образовательной программе МБ</w:t>
      </w:r>
      <w:r w:rsidR="00DE18DD">
        <w:rPr>
          <w:rFonts w:ascii="Times New Roman" w:hAnsi="Times New Roman" w:cs="Times New Roman"/>
          <w:b/>
          <w:bCs/>
          <w:i/>
          <w:iCs/>
          <w:color w:val="000000"/>
          <w:sz w:val="28"/>
          <w:szCs w:val="28"/>
          <w:lang w:eastAsia="ru-RU"/>
        </w:rPr>
        <w:t>Д</w:t>
      </w:r>
      <w:r w:rsidRPr="00EF1077">
        <w:rPr>
          <w:rFonts w:ascii="Times New Roman" w:hAnsi="Times New Roman" w:cs="Times New Roman"/>
          <w:b/>
          <w:bCs/>
          <w:i/>
          <w:iCs/>
          <w:color w:val="000000"/>
          <w:sz w:val="28"/>
          <w:szCs w:val="28"/>
          <w:lang w:eastAsia="ru-RU"/>
        </w:rPr>
        <w:t>ОУ</w:t>
      </w:r>
      <w:r w:rsidRPr="00EF1077">
        <w:rPr>
          <w:rFonts w:ascii="Times New Roman" w:hAnsi="Times New Roman" w:cs="Times New Roman"/>
          <w:i/>
          <w:iCs/>
          <w:color w:val="000000"/>
          <w:sz w:val="28"/>
          <w:szCs w:val="28"/>
          <w:lang w:eastAsia="ru-RU"/>
        </w:rPr>
        <w:t>: имеется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годовом плане мероприятий с педагогами, взаимодействию с семьей, общественностью по обучению детей БДД: </w:t>
      </w:r>
      <w:r>
        <w:rPr>
          <w:rFonts w:ascii="Times New Roman" w:hAnsi="Times New Roman" w:cs="Times New Roman"/>
          <w:i/>
          <w:iCs/>
          <w:color w:val="000000"/>
          <w:sz w:val="28"/>
          <w:szCs w:val="28"/>
          <w:lang w:eastAsia="ru-RU"/>
        </w:rPr>
        <w:t>НОД</w:t>
      </w:r>
      <w:r w:rsidRPr="00EF1077">
        <w:rPr>
          <w:rFonts w:ascii="Times New Roman" w:hAnsi="Times New Roman" w:cs="Times New Roman"/>
          <w:i/>
          <w:iCs/>
          <w:color w:val="000000"/>
          <w:sz w:val="28"/>
          <w:szCs w:val="28"/>
          <w:lang w:eastAsia="ru-RU"/>
        </w:rPr>
        <w:t>,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r>
        <w:rPr>
          <w:rFonts w:ascii="Times New Roman" w:hAnsi="Times New Roman" w:cs="Times New Roman"/>
          <w:i/>
          <w:iCs/>
          <w:color w:val="000000"/>
          <w:sz w:val="28"/>
          <w:szCs w:val="28"/>
          <w:lang w:eastAsia="ru-RU"/>
        </w:rPr>
        <w:t>, сотрудничество с социумом</w:t>
      </w:r>
      <w:r w:rsidRPr="00EF1077">
        <w:rPr>
          <w:rFonts w:ascii="Times New Roman" w:hAnsi="Times New Roman" w:cs="Times New Roman"/>
          <w:i/>
          <w:iCs/>
          <w:color w:val="000000"/>
          <w:sz w:val="28"/>
          <w:szCs w:val="28"/>
          <w:lang w:eastAsia="ru-RU"/>
        </w:rPr>
        <w:t>.</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Реализация программ в режиме дня: </w:t>
      </w:r>
      <w:r w:rsidRPr="00EF1077">
        <w:rPr>
          <w:rFonts w:ascii="Times New Roman" w:hAnsi="Times New Roman" w:cs="Times New Roman"/>
          <w:color w:val="000000"/>
          <w:sz w:val="28"/>
          <w:szCs w:val="28"/>
          <w:lang w:eastAsia="ru-RU"/>
        </w:rPr>
        <w:t>организованная образовательная деятельность, режимные моменты.</w:t>
      </w:r>
    </w:p>
    <w:p w:rsidR="003E72FB" w:rsidRPr="00595B54" w:rsidRDefault="003E72FB" w:rsidP="003E72FB">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В каких возрастных группах проводится организованная образовательная деятельность по БДД:</w:t>
      </w:r>
      <w:r w:rsidR="00DE18DD">
        <w:rPr>
          <w:rFonts w:ascii="Times New Roman" w:hAnsi="Times New Roman" w:cs="Times New Roman"/>
          <w:b/>
          <w:bCs/>
          <w:i/>
          <w:iCs/>
          <w:color w:val="000000"/>
          <w:sz w:val="28"/>
          <w:szCs w:val="28"/>
          <w:lang w:eastAsia="ru-RU"/>
        </w:rPr>
        <w:t xml:space="preserve"> </w:t>
      </w:r>
      <w:r w:rsidRPr="00595B54">
        <w:rPr>
          <w:rFonts w:ascii="Times New Roman" w:hAnsi="Times New Roman" w:cs="Times New Roman"/>
          <w:i/>
          <w:color w:val="000000"/>
          <w:sz w:val="28"/>
          <w:szCs w:val="28"/>
          <w:lang w:eastAsia="ru-RU"/>
        </w:rPr>
        <w:t>младший школьный возраст.</w:t>
      </w:r>
    </w:p>
    <w:p w:rsidR="003E72FB" w:rsidRPr="00EF1077" w:rsidRDefault="00DE18DD" w:rsidP="003E72FB">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 xml:space="preserve">Охват детей обучением ПБДД: </w:t>
      </w:r>
      <w:r w:rsidR="0002010F">
        <w:rPr>
          <w:rFonts w:ascii="Times New Roman" w:hAnsi="Times New Roman" w:cs="Times New Roman"/>
          <w:b/>
          <w:bCs/>
          <w:i/>
          <w:iCs/>
          <w:color w:val="000000"/>
          <w:sz w:val="28"/>
          <w:szCs w:val="28"/>
          <w:lang w:eastAsia="ru-RU"/>
        </w:rPr>
        <w:t>51</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планировании воспитательно-образовательной работы с детьми работы по предупреждению ДДТТ: </w:t>
      </w:r>
      <w:r w:rsidRPr="00595B54">
        <w:rPr>
          <w:rFonts w:ascii="Times New Roman" w:hAnsi="Times New Roman" w:cs="Times New Roman"/>
          <w:i/>
          <w:color w:val="000000"/>
          <w:sz w:val="28"/>
          <w:szCs w:val="28"/>
          <w:lang w:eastAsia="ru-RU"/>
        </w:rPr>
        <w:t>имеется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Формы работы с детьми: </w:t>
      </w:r>
      <w:r>
        <w:rPr>
          <w:rFonts w:ascii="Times New Roman" w:hAnsi="Times New Roman" w:cs="Times New Roman"/>
          <w:color w:val="000000"/>
          <w:sz w:val="28"/>
          <w:szCs w:val="28"/>
          <w:lang w:eastAsia="ru-RU"/>
        </w:rPr>
        <w:t>НОД</w:t>
      </w:r>
      <w:r w:rsidRPr="00EF1077">
        <w:rPr>
          <w:rFonts w:ascii="Times New Roman" w:hAnsi="Times New Roman" w:cs="Times New Roman"/>
          <w:color w:val="000000"/>
          <w:sz w:val="28"/>
          <w:szCs w:val="28"/>
          <w:lang w:eastAsia="ru-RU"/>
        </w:rPr>
        <w:t>, беседы, целевые прогулки, экскурсии, игры, праздники, досуги, развлечения, встречи</w:t>
      </w:r>
      <w:r>
        <w:rPr>
          <w:rFonts w:ascii="Times New Roman" w:hAnsi="Times New Roman" w:cs="Times New Roman"/>
          <w:color w:val="000000"/>
          <w:sz w:val="28"/>
          <w:szCs w:val="28"/>
          <w:lang w:eastAsia="ru-RU"/>
        </w:rPr>
        <w:t xml:space="preserve"> с работниками ГИБДД, конкурсы, просмотр мультфильмов и</w:t>
      </w:r>
      <w:r w:rsidRPr="00EF1077">
        <w:rPr>
          <w:rFonts w:ascii="Times New Roman" w:hAnsi="Times New Roman" w:cs="Times New Roman"/>
          <w:color w:val="000000"/>
          <w:sz w:val="28"/>
          <w:szCs w:val="28"/>
          <w:lang w:eastAsia="ru-RU"/>
        </w:rPr>
        <w:t xml:space="preserve"> фил</w:t>
      </w:r>
      <w:r>
        <w:rPr>
          <w:rFonts w:ascii="Times New Roman" w:hAnsi="Times New Roman" w:cs="Times New Roman"/>
          <w:color w:val="000000"/>
          <w:sz w:val="28"/>
          <w:szCs w:val="28"/>
          <w:lang w:eastAsia="ru-RU"/>
        </w:rPr>
        <w:t>ьмов</w:t>
      </w:r>
      <w:r w:rsidRPr="00EF1077">
        <w:rPr>
          <w:rFonts w:ascii="Times New Roman" w:hAnsi="Times New Roman" w:cs="Times New Roman"/>
          <w:color w:val="000000"/>
          <w:sz w:val="28"/>
          <w:szCs w:val="28"/>
          <w:lang w:eastAsia="ru-RU"/>
        </w:rPr>
        <w:t>, театрализованные представления.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Проведение ежедневных пятиминуток-напоминаний по БДД:</w:t>
      </w:r>
      <w:r w:rsidR="00DE18DD">
        <w:rPr>
          <w:rFonts w:ascii="Times New Roman" w:hAnsi="Times New Roman" w:cs="Times New Roman"/>
          <w:b/>
          <w:bCs/>
          <w:i/>
          <w:iCs/>
          <w:color w:val="000000"/>
          <w:sz w:val="28"/>
          <w:szCs w:val="28"/>
          <w:lang w:eastAsia="ru-RU"/>
        </w:rPr>
        <w:t xml:space="preserve"> </w:t>
      </w:r>
      <w:r w:rsidRPr="00595B54">
        <w:rPr>
          <w:rFonts w:ascii="Times New Roman" w:hAnsi="Times New Roman" w:cs="Times New Roman"/>
          <w:i/>
          <w:color w:val="000000"/>
          <w:sz w:val="28"/>
          <w:szCs w:val="28"/>
          <w:lang w:eastAsia="ru-RU"/>
        </w:rPr>
        <w:t>проводятся</w:t>
      </w:r>
    </w:p>
    <w:p w:rsidR="003E72FB" w:rsidRPr="00595B54" w:rsidRDefault="003E72FB" w:rsidP="003E72FB">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Формы работы по взаимодействию с семьей:</w:t>
      </w:r>
      <w:r w:rsidR="00DE18DD">
        <w:rPr>
          <w:rFonts w:ascii="Times New Roman" w:hAnsi="Times New Roman" w:cs="Times New Roman"/>
          <w:b/>
          <w:bCs/>
          <w:i/>
          <w:iCs/>
          <w:color w:val="000000"/>
          <w:sz w:val="28"/>
          <w:szCs w:val="28"/>
          <w:lang w:eastAsia="ru-RU"/>
        </w:rPr>
        <w:t xml:space="preserve"> </w:t>
      </w:r>
      <w:r w:rsidRPr="00595B54">
        <w:rPr>
          <w:rFonts w:ascii="Times New Roman" w:hAnsi="Times New Roman" w:cs="Times New Roman"/>
          <w:i/>
          <w:color w:val="000000"/>
          <w:sz w:val="28"/>
          <w:szCs w:val="28"/>
          <w:lang w:eastAsia="ru-RU"/>
        </w:rPr>
        <w:t>беседы, консультации, информац</w:t>
      </w:r>
      <w:r>
        <w:rPr>
          <w:rFonts w:ascii="Times New Roman" w:hAnsi="Times New Roman" w:cs="Times New Roman"/>
          <w:i/>
          <w:color w:val="000000"/>
          <w:sz w:val="28"/>
          <w:szCs w:val="28"/>
          <w:lang w:eastAsia="ru-RU"/>
        </w:rPr>
        <w:t>ионные стенды</w:t>
      </w:r>
      <w:r w:rsidR="00DE18DD">
        <w:rPr>
          <w:rFonts w:ascii="Times New Roman" w:hAnsi="Times New Roman" w:cs="Times New Roman"/>
          <w:i/>
          <w:color w:val="000000"/>
          <w:sz w:val="28"/>
          <w:szCs w:val="28"/>
          <w:lang w:eastAsia="ru-RU"/>
        </w:rPr>
        <w:t>, досуги, конкурсы, развлечения, акции.</w:t>
      </w:r>
    </w:p>
    <w:p w:rsidR="003E72FB" w:rsidRDefault="003E72FB" w:rsidP="003E72FB">
      <w:pPr>
        <w:tabs>
          <w:tab w:val="left" w:pos="9639"/>
        </w:tabs>
        <w:autoSpaceDE w:val="0"/>
        <w:autoSpaceDN w:val="0"/>
        <w:adjustRightInd w:val="0"/>
        <w:rPr>
          <w:rFonts w:ascii="Times New Roman CYR" w:hAnsi="Times New Roman CYR" w:cs="Times New Roman CYR"/>
          <w:sz w:val="28"/>
          <w:szCs w:val="28"/>
        </w:rPr>
      </w:pPr>
      <w:r>
        <w:rPr>
          <w:rFonts w:ascii="Times New Roman CYR" w:hAnsi="Times New Roman CYR" w:cs="Times New Roman CYR"/>
          <w:sz w:val="28"/>
          <w:szCs w:val="28"/>
        </w:rPr>
        <w:t>Время занятий ДОУ:</w:t>
      </w:r>
    </w:p>
    <w:p w:rsidR="003E72FB" w:rsidRDefault="003E72FB" w:rsidP="003E72FB">
      <w:pPr>
        <w:tabs>
          <w:tab w:val="left" w:pos="9639"/>
        </w:tabs>
        <w:autoSpaceDE w:val="0"/>
        <w:autoSpaceDN w:val="0"/>
        <w:adjustRightInd w:val="0"/>
        <w:rPr>
          <w:rFonts w:ascii="Times New Roman CYR" w:hAnsi="Times New Roman CYR" w:cs="Times New Roman CYR"/>
          <w:b/>
          <w:sz w:val="28"/>
          <w:szCs w:val="28"/>
        </w:rPr>
      </w:pPr>
      <w:r w:rsidRPr="00595B54">
        <w:rPr>
          <w:rFonts w:ascii="Times New Roman CYR" w:hAnsi="Times New Roman CYR" w:cs="Times New Roman CYR"/>
          <w:b/>
          <w:sz w:val="28"/>
          <w:szCs w:val="28"/>
        </w:rPr>
        <w:t>8:</w:t>
      </w:r>
      <w:r>
        <w:rPr>
          <w:rFonts w:ascii="Times New Roman CYR" w:hAnsi="Times New Roman CYR" w:cs="Times New Roman CYR"/>
          <w:b/>
          <w:sz w:val="28"/>
          <w:szCs w:val="28"/>
        </w:rPr>
        <w:t>45</w:t>
      </w:r>
      <w:r w:rsidRPr="00595B54">
        <w:rPr>
          <w:rFonts w:ascii="Times New Roman CYR" w:hAnsi="Times New Roman CYR" w:cs="Times New Roman CYR"/>
          <w:b/>
          <w:sz w:val="28"/>
          <w:szCs w:val="28"/>
        </w:rPr>
        <w:t xml:space="preserve"> – </w:t>
      </w:r>
      <w:r>
        <w:rPr>
          <w:rFonts w:ascii="Times New Roman CYR" w:hAnsi="Times New Roman CYR" w:cs="Times New Roman CYR"/>
          <w:b/>
          <w:sz w:val="28"/>
          <w:szCs w:val="28"/>
        </w:rPr>
        <w:t>11.</w:t>
      </w:r>
      <w:r w:rsidR="006D77D4">
        <w:rPr>
          <w:rFonts w:ascii="Times New Roman CYR" w:hAnsi="Times New Roman CYR" w:cs="Times New Roman CYR"/>
          <w:b/>
          <w:sz w:val="28"/>
          <w:szCs w:val="28"/>
        </w:rPr>
        <w:t>1</w:t>
      </w:r>
      <w:r w:rsidR="00DE18DD">
        <w:rPr>
          <w:rFonts w:ascii="Times New Roman CYR" w:hAnsi="Times New Roman CYR" w:cs="Times New Roman CYR"/>
          <w:b/>
          <w:sz w:val="28"/>
          <w:szCs w:val="28"/>
        </w:rPr>
        <w:t>0</w:t>
      </w:r>
    </w:p>
    <w:p w:rsidR="003E72FB" w:rsidRPr="00595B54" w:rsidRDefault="003E72FB" w:rsidP="003E72FB">
      <w:pPr>
        <w:tabs>
          <w:tab w:val="left" w:pos="9639"/>
        </w:tabs>
        <w:autoSpaceDE w:val="0"/>
        <w:autoSpaceDN w:val="0"/>
        <w:adjustRightInd w:val="0"/>
        <w:rPr>
          <w:rFonts w:ascii="Times New Roman CYR" w:hAnsi="Times New Roman CYR" w:cs="Times New Roman CYR"/>
          <w:b/>
          <w:sz w:val="28"/>
          <w:szCs w:val="28"/>
        </w:rPr>
      </w:pPr>
    </w:p>
    <w:p w:rsidR="003E72FB" w:rsidRPr="00EF1077" w:rsidRDefault="003E72FB" w:rsidP="003E72FB">
      <w:pPr>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С</w:t>
      </w:r>
      <w:r w:rsidRPr="00EF1077">
        <w:rPr>
          <w:rFonts w:ascii="Times New Roman" w:hAnsi="Times New Roman" w:cs="Times New Roman"/>
          <w:b/>
          <w:bCs/>
          <w:color w:val="000000"/>
          <w:sz w:val="28"/>
          <w:szCs w:val="28"/>
          <w:lang w:eastAsia="ru-RU"/>
        </w:rPr>
        <w:t>правочные сведения</w:t>
      </w:r>
      <w:r>
        <w:rPr>
          <w:rFonts w:ascii="Times New Roman" w:hAnsi="Times New Roman" w:cs="Times New Roman"/>
          <w:b/>
          <w:bCs/>
          <w:color w:val="000000"/>
          <w:sz w:val="28"/>
          <w:szCs w:val="28"/>
          <w:lang w:eastAsia="ru-RU"/>
        </w:rPr>
        <w:t xml:space="preserve">, </w:t>
      </w:r>
      <w:r w:rsidRPr="00EF1077">
        <w:rPr>
          <w:rFonts w:ascii="Times New Roman" w:hAnsi="Times New Roman" w:cs="Times New Roman"/>
          <w:color w:val="000000"/>
          <w:sz w:val="28"/>
          <w:szCs w:val="28"/>
          <w:lang w:eastAsia="ru-RU"/>
        </w:rPr>
        <w:t xml:space="preserve">телефоны: </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МКУ «Отдел образования Исполнительного комитета Тетюшского муниципального района Республики Татарстан»:   2-53-41;</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УГИБДД МВД по Республике Татарстан: 5-333-888; 5-333-910;</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Отдел ГИБДД ОМВД РФ по Тетюшскому району: (884373) 2-80-77</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Служба спасения: 112, 01; </w:t>
      </w:r>
    </w:p>
    <w:p w:rsidR="003E72FB"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Скорая медицинская помощь: 03;</w:t>
      </w:r>
      <w:r>
        <w:rPr>
          <w:rFonts w:ascii="Times New Roman" w:hAnsi="Times New Roman" w:cs="Times New Roman"/>
          <w:color w:val="000000"/>
          <w:sz w:val="28"/>
          <w:szCs w:val="28"/>
          <w:lang w:eastAsia="ru-RU"/>
        </w:rPr>
        <w:t xml:space="preserve"> 2-53-03</w:t>
      </w:r>
    </w:p>
    <w:p w:rsidR="003E72FB" w:rsidRDefault="003E72FB" w:rsidP="003E72FB">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Пожарная часть:01, 2-51-92;</w:t>
      </w:r>
    </w:p>
    <w:p w:rsidR="003E72FB" w:rsidRPr="00EF1077" w:rsidRDefault="003E72FB" w:rsidP="003E72FB">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Полиция:02; 2-86-23;</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Единый диспетчерский центр : 88-43-73-2-51-16 </w:t>
      </w:r>
    </w:p>
    <w:p w:rsidR="003E72FB" w:rsidRPr="008D529B"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Объединенная комиссия по обеспечению безопасности дорожного движения на территории Тетюшского муниципального района: 8-495-503-44-00</w:t>
      </w:r>
    </w:p>
    <w:p w:rsidR="003E72FB" w:rsidRDefault="00DE18DD" w:rsidP="003E72FB">
      <w:pPr>
        <w:spacing w:before="100" w:beforeAutospacing="1" w:after="100" w:afterAutospacing="1"/>
        <w:jc w:val="right"/>
        <w:rPr>
          <w:rFonts w:ascii="Times New Roman" w:hAnsi="Times New Roman" w:cs="Times New Roman"/>
          <w:b/>
          <w:bCs/>
          <w:i/>
          <w:color w:val="000000"/>
          <w:sz w:val="28"/>
          <w:szCs w:val="28"/>
          <w:lang w:eastAsia="ru-RU"/>
        </w:rPr>
      </w:pPr>
      <w:r>
        <w:rPr>
          <w:rFonts w:ascii="Times New Roman" w:hAnsi="Times New Roman" w:cs="Times New Roman"/>
          <w:b/>
          <w:bCs/>
          <w:i/>
          <w:noProof/>
          <w:color w:val="000000"/>
          <w:sz w:val="28"/>
          <w:szCs w:val="28"/>
          <w:lang w:eastAsia="ru-RU"/>
        </w:rPr>
        <w:lastRenderedPageBreak/>
        <w:drawing>
          <wp:inline distT="0" distB="0" distL="0" distR="0" wp14:anchorId="1409628D" wp14:editId="4716670E">
            <wp:extent cx="7286625" cy="96107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аспорт бд1.jpg"/>
                    <pic:cNvPicPr/>
                  </pic:nvPicPr>
                  <pic:blipFill>
                    <a:blip r:embed="rId10">
                      <a:extLst>
                        <a:ext uri="{28A0092B-C50C-407E-A947-70E740481C1C}">
                          <a14:useLocalDpi xmlns:a14="http://schemas.microsoft.com/office/drawing/2010/main" val="0"/>
                        </a:ext>
                      </a:extLst>
                    </a:blip>
                    <a:stretch>
                      <a:fillRect/>
                    </a:stretch>
                  </pic:blipFill>
                  <pic:spPr>
                    <a:xfrm>
                      <a:off x="0" y="0"/>
                      <a:ext cx="7289661" cy="9614729"/>
                    </a:xfrm>
                    <a:prstGeom prst="rect">
                      <a:avLst/>
                    </a:prstGeom>
                  </pic:spPr>
                </pic:pic>
              </a:graphicData>
            </a:graphic>
          </wp:inline>
        </w:drawing>
      </w:r>
      <w:r w:rsidR="003E72FB">
        <w:rPr>
          <w:rFonts w:ascii="Times New Roman" w:hAnsi="Times New Roman" w:cs="Times New Roman"/>
          <w:b/>
          <w:bCs/>
          <w:i/>
          <w:color w:val="000000"/>
          <w:sz w:val="28"/>
          <w:szCs w:val="28"/>
          <w:lang w:eastAsia="ru-RU"/>
        </w:rPr>
        <w:lastRenderedPageBreak/>
        <w:t>План-схема №1</w:t>
      </w:r>
    </w:p>
    <w:p w:rsidR="00A26403" w:rsidRPr="00C00003" w:rsidRDefault="00A26403" w:rsidP="003E72FB">
      <w:pPr>
        <w:spacing w:before="100" w:beforeAutospacing="1" w:after="100" w:afterAutospacing="1"/>
        <w:jc w:val="right"/>
        <w:rPr>
          <w:rFonts w:ascii="Times New Roman" w:hAnsi="Times New Roman" w:cs="Times New Roman"/>
          <w:b/>
          <w:bCs/>
          <w:i/>
          <w:color w:val="000000"/>
          <w:sz w:val="28"/>
          <w:szCs w:val="28"/>
          <w:lang w:eastAsia="ru-RU"/>
        </w:rPr>
      </w:pPr>
    </w:p>
    <w:p w:rsidR="003E72FB" w:rsidRDefault="003E72FB" w:rsidP="003E72FB">
      <w:pPr>
        <w:spacing w:before="100" w:beforeAutospacing="1" w:after="100" w:afterAutospacing="1"/>
        <w:jc w:val="both"/>
        <w:rPr>
          <w:rFonts w:ascii="Times New Roman" w:hAnsi="Times New Roman" w:cs="Times New Roman"/>
          <w:b/>
          <w:bCs/>
          <w:color w:val="000000"/>
          <w:sz w:val="28"/>
          <w:szCs w:val="28"/>
          <w:lang w:eastAsia="ru-RU"/>
        </w:rPr>
      </w:pPr>
      <w:r>
        <w:rPr>
          <w:noProof/>
          <w:lang w:eastAsia="ru-RU"/>
        </w:rPr>
        <mc:AlternateContent>
          <mc:Choice Requires="wps">
            <w:drawing>
              <wp:anchor distT="0" distB="0" distL="114300" distR="114300" simplePos="0" relativeHeight="251814912" behindDoc="0" locked="0" layoutInCell="1" allowOverlap="1">
                <wp:simplePos x="0" y="0"/>
                <wp:positionH relativeFrom="column">
                  <wp:posOffset>580390</wp:posOffset>
                </wp:positionH>
                <wp:positionV relativeFrom="paragraph">
                  <wp:posOffset>0</wp:posOffset>
                </wp:positionV>
                <wp:extent cx="6472555" cy="467995"/>
                <wp:effectExtent l="0" t="0" r="0" b="8255"/>
                <wp:wrapNone/>
                <wp:docPr id="91" name="Поле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2555" cy="467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7CA7" w:rsidRPr="007B7A84" w:rsidRDefault="00987CA7" w:rsidP="000B3DEE">
                            <w:pPr>
                              <w:pStyle w:val="a4"/>
                              <w:spacing w:before="0" w:beforeAutospacing="0" w:after="0" w:afterAutospacing="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91" o:spid="_x0000_s1026" type="#_x0000_t202" style="position:absolute;left:0;text-align:left;margin-left:45.7pt;margin-top:0;width:509.65pt;height:36.8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" filled="f" stroked="f">
                <v:textbox>
                  <w:txbxContent>
                    <w:p w:rsidR="00DE18DD" w:rsidRPr="007B7A84" w:rsidRDefault="00DE18DD" w:rsidP="000B3DEE">
                      <w:pPr>
                        <w:pStyle w:val="a4"/>
                        <w:spacing w:before="0" w:beforeAutospacing="0" w:after="0" w:afterAutospacing="0"/>
                      </w:pPr>
                    </w:p>
                  </w:txbxContent>
                </v:textbox>
              </v:shape>
            </w:pict>
          </mc:Fallback>
        </mc:AlternateContent>
      </w:r>
      <w:r>
        <w:rPr>
          <w:noProof/>
          <w:lang w:eastAsia="ru-RU"/>
        </w:rPr>
        <mc:AlternateContent>
          <mc:Choice Requires="wps">
            <w:drawing>
              <wp:anchor distT="4294967294" distB="4294967294" distL="114298" distR="114298" simplePos="0" relativeHeight="251767808" behindDoc="0" locked="0" layoutInCell="1" allowOverlap="1">
                <wp:simplePos x="0" y="0"/>
                <wp:positionH relativeFrom="column">
                  <wp:posOffset>643889</wp:posOffset>
                </wp:positionH>
                <wp:positionV relativeFrom="paragraph">
                  <wp:posOffset>2815589</wp:posOffset>
                </wp:positionV>
                <wp:extent cx="0" cy="0"/>
                <wp:effectExtent l="0" t="0" r="0" b="0"/>
                <wp:wrapNone/>
                <wp:docPr id="81" name="Прямая соединительная линия 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1" o:spid="_x0000_s1026" style="position:absolute;z-index:251767808;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50.7pt,221.7pt" to="50.7pt,2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" strokecolor="#4a7ebb">
                <o:lock v:ext="edit" shapetype="f"/>
              </v:line>
            </w:pict>
          </mc:Fallback>
        </mc:AlternateContent>
      </w:r>
      <w:r>
        <w:rPr>
          <w:noProof/>
          <w:lang w:eastAsia="ru-RU"/>
        </w:rPr>
        <mc:AlternateContent>
          <mc:Choice Requires="wps">
            <w:drawing>
              <wp:anchor distT="4294967294" distB="4294967294" distL="114298" distR="114298" simplePos="0" relativeHeight="251769856" behindDoc="0" locked="0" layoutInCell="1" allowOverlap="1">
                <wp:simplePos x="0" y="0"/>
                <wp:positionH relativeFrom="column">
                  <wp:posOffset>847724</wp:posOffset>
                </wp:positionH>
                <wp:positionV relativeFrom="paragraph">
                  <wp:posOffset>5605144</wp:posOffset>
                </wp:positionV>
                <wp:extent cx="0" cy="0"/>
                <wp:effectExtent l="0" t="0" r="0" b="0"/>
                <wp:wrapNone/>
                <wp:docPr id="251" name="Прямая соединительная линия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19050" cap="flat" cmpd="sng" algn="ctr">
                          <a:solidFill>
                            <a:srgbClr val="4F81BD"/>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51" o:spid="_x0000_s1026" style="position:absolute;z-index:251769856;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66.75pt,441.35pt" to="66.75pt,4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" strokecolor="#4f81bd" strokeweight="1.5pt">
                <o:lock v:ext="edit" shapetype="f"/>
              </v:line>
            </w:pict>
          </mc:Fallback>
        </mc:AlternateContent>
      </w:r>
      <w:r>
        <w:rPr>
          <w:noProof/>
          <w:lang w:eastAsia="ru-RU"/>
        </w:rPr>
        <mc:AlternateContent>
          <mc:Choice Requires="wps">
            <w:drawing>
              <wp:anchor distT="0" distB="0" distL="114300" distR="114300" simplePos="0" relativeHeight="251773952" behindDoc="0" locked="0" layoutInCell="1" allowOverlap="1">
                <wp:simplePos x="0" y="0"/>
                <wp:positionH relativeFrom="column">
                  <wp:posOffset>137795</wp:posOffset>
                </wp:positionH>
                <wp:positionV relativeFrom="paragraph">
                  <wp:posOffset>2774315</wp:posOffset>
                </wp:positionV>
                <wp:extent cx="180975" cy="369570"/>
                <wp:effectExtent l="0" t="0" r="0" b="0"/>
                <wp:wrapNone/>
                <wp:docPr id="261" name="Поле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369570"/>
                        </a:xfrm>
                        <a:prstGeom prst="rect">
                          <a:avLst/>
                        </a:prstGeom>
                        <a:noFill/>
                      </wps:spPr>
                      <wps:bodyPr wrap="square" rtlCol="0">
                        <a:spAutoFit/>
                      </wps:bodyPr>
                    </wps:wsp>
                  </a:graphicData>
                </a:graphic>
                <wp14:sizeRelH relativeFrom="page">
                  <wp14:pctWidth>0</wp14:pctWidth>
                </wp14:sizeRelH>
                <wp14:sizeRelV relativeFrom="page">
                  <wp14:pctHeight>0</wp14:pctHeight>
                </wp14:sizeRelV>
              </wp:anchor>
            </w:drawing>
          </mc:Choice>
          <mc:Fallback>
            <w:pict>
              <v:shape id="Поле 261" o:spid="_x0000_s1026" type="#_x0000_t202" style="position:absolute;margin-left:10.85pt;margin-top:218.45pt;width:14.25pt;height:29.1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" filled="f" stroked="f">
                <v:path arrowok="t"/>
                <v:textbox style="mso-fit-shape-to-text:t"/>
              </v:shape>
            </w:pict>
          </mc:Fallback>
        </mc:AlternateContent>
      </w:r>
      <w:r>
        <w:rPr>
          <w:noProof/>
          <w:lang w:eastAsia="ru-RU"/>
        </w:rPr>
        <mc:AlternateContent>
          <mc:Choice Requires="wps">
            <w:drawing>
              <wp:anchor distT="0" distB="0" distL="114300" distR="114300" simplePos="0" relativeHeight="251779072" behindDoc="0" locked="0" layoutInCell="1" allowOverlap="1">
                <wp:simplePos x="0" y="0"/>
                <wp:positionH relativeFrom="column">
                  <wp:posOffset>7418705</wp:posOffset>
                </wp:positionH>
                <wp:positionV relativeFrom="paragraph">
                  <wp:posOffset>5728335</wp:posOffset>
                </wp:positionV>
                <wp:extent cx="870585" cy="18415"/>
                <wp:effectExtent l="0" t="76200" r="24765" b="114935"/>
                <wp:wrapNone/>
                <wp:docPr id="74" name="Прямая соединительная линия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70585" cy="18415"/>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4" o:spid="_x0000_s1026" style="position:absolute;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4.15pt,451.05pt" to="652.7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" strokecolor="#4a7ebb" strokeweight="1.5pt">
                <v:stroke endarrow="open"/>
                <o:lock v:ext="edit" shapetype="f"/>
              </v:line>
            </w:pict>
          </mc:Fallback>
        </mc:AlternateContent>
      </w:r>
      <w:r>
        <w:rPr>
          <w:noProof/>
          <w:lang w:eastAsia="ru-RU"/>
        </w:rPr>
        <mc:AlternateContent>
          <mc:Choice Requires="wps">
            <w:drawing>
              <wp:anchor distT="4294967294" distB="4294967294" distL="114300" distR="114300" simplePos="0" relativeHeight="251781120" behindDoc="0" locked="0" layoutInCell="1" allowOverlap="1">
                <wp:simplePos x="0" y="0"/>
                <wp:positionH relativeFrom="column">
                  <wp:posOffset>7441565</wp:posOffset>
                </wp:positionH>
                <wp:positionV relativeFrom="paragraph">
                  <wp:posOffset>5626099</wp:posOffset>
                </wp:positionV>
                <wp:extent cx="830580" cy="0"/>
                <wp:effectExtent l="38100" t="76200" r="0" b="114300"/>
                <wp:wrapNone/>
                <wp:docPr id="285" name="Прямая соединительная линия 2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30580" cy="0"/>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5" o:spid="_x0000_s1026" style="position:absolute;flip:x;z-index:2517811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85.95pt,443pt" to="651.35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" strokecolor="#4a7ebb" strokeweight="1.5pt">
                <v:stroke endarrow="open"/>
                <o:lock v:ext="edit" shapetype="f"/>
              </v:line>
            </w:pict>
          </mc:Fallback>
        </mc:AlternateContent>
      </w:r>
    </w:p>
    <w:p w:rsidR="003E72FB" w:rsidRPr="00595B54" w:rsidRDefault="000B3DEE" w:rsidP="000B3DEE">
      <w:pPr>
        <w:spacing w:before="100" w:beforeAutospacing="1" w:after="100" w:afterAutospacing="1"/>
        <w:jc w:val="center"/>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820032" behindDoc="1" locked="0" layoutInCell="1" allowOverlap="1">
            <wp:simplePos x="0" y="0"/>
            <wp:positionH relativeFrom="column">
              <wp:posOffset>-771525</wp:posOffset>
            </wp:positionH>
            <wp:positionV relativeFrom="paragraph">
              <wp:posOffset>0</wp:posOffset>
            </wp:positionV>
            <wp:extent cx="7677150" cy="9134475"/>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аспорт бд2.jpg"/>
                    <pic:cNvPicPr/>
                  </pic:nvPicPr>
                  <pic:blipFill>
                    <a:blip r:embed="rId11">
                      <a:extLst>
                        <a:ext uri="{28A0092B-C50C-407E-A947-70E740481C1C}">
                          <a14:useLocalDpi xmlns:a14="http://schemas.microsoft.com/office/drawing/2010/main" val="0"/>
                        </a:ext>
                      </a:extLst>
                    </a:blip>
                    <a:stretch>
                      <a:fillRect/>
                    </a:stretch>
                  </pic:blipFill>
                  <pic:spPr>
                    <a:xfrm>
                      <a:off x="0" y="0"/>
                      <a:ext cx="7688358" cy="9147810"/>
                    </a:xfrm>
                    <a:prstGeom prst="rect">
                      <a:avLst/>
                    </a:prstGeom>
                  </pic:spPr>
                </pic:pic>
              </a:graphicData>
            </a:graphic>
            <wp14:sizeRelH relativeFrom="page">
              <wp14:pctWidth>0</wp14:pctWidth>
            </wp14:sizeRelH>
            <wp14:sizeRelV relativeFrom="page">
              <wp14:pctHeight>0</wp14:pctHeight>
            </wp14:sizeRelV>
          </wp:anchor>
        </w:drawing>
      </w:r>
    </w:p>
    <w:p w:rsidR="003E72FB" w:rsidRDefault="003E72FB" w:rsidP="003E72FB">
      <w:pPr>
        <w:jc w:val="center"/>
        <w:rPr>
          <w:rFonts w:ascii="Times New Roman" w:hAnsi="Times New Roman" w:cs="Times New Roman"/>
          <w:sz w:val="28"/>
          <w:szCs w:val="28"/>
        </w:rPr>
      </w:pPr>
    </w:p>
    <w:p w:rsidR="003E72FB" w:rsidRDefault="003E72FB" w:rsidP="003E72FB">
      <w:pPr>
        <w:jc w:val="center"/>
        <w:rPr>
          <w:rFonts w:ascii="Times New Roman" w:hAnsi="Times New Roman" w:cs="Times New Roman"/>
          <w:sz w:val="28"/>
          <w:szCs w:val="28"/>
        </w:rPr>
      </w:pPr>
    </w:p>
    <w:p w:rsidR="003E72FB" w:rsidRDefault="003E72FB" w:rsidP="003E72FB">
      <w:pPr>
        <w:rPr>
          <w:rFonts w:ascii="Times New Roman" w:hAnsi="Times New Roman" w:cs="Times New Roman"/>
          <w:sz w:val="28"/>
          <w:szCs w:val="28"/>
        </w:rPr>
      </w:pPr>
    </w:p>
    <w:p w:rsidR="003E72FB" w:rsidRDefault="003E72FB" w:rsidP="003E72FB">
      <w:pPr>
        <w:spacing w:line="360" w:lineRule="auto"/>
        <w:jc w:val="both"/>
        <w:rPr>
          <w:rFonts w:ascii="Times New Roman" w:hAnsi="Times New Roman" w:cs="Times New Roman"/>
          <w:i/>
          <w:sz w:val="28"/>
          <w:szCs w:val="28"/>
        </w:rPr>
      </w:pPr>
    </w:p>
    <w:p w:rsidR="003E72FB" w:rsidRDefault="003E72FB" w:rsidP="003E72FB">
      <w:pPr>
        <w:jc w:val="center"/>
        <w:rPr>
          <w:rFonts w:ascii="Times New Roman" w:hAnsi="Times New Roman" w:cs="Times New Roman"/>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DE18DD">
      <w:pPr>
        <w:rPr>
          <w:rFonts w:ascii="Times New Roman" w:hAnsi="Times New Roman" w:cs="Times New Roman"/>
          <w:b/>
          <w:i/>
          <w:sz w:val="28"/>
          <w:szCs w:val="28"/>
        </w:rPr>
      </w:pPr>
    </w:p>
    <w:p w:rsidR="000B3DEE" w:rsidRDefault="000B3DEE" w:rsidP="00DE18DD">
      <w:pPr>
        <w:rPr>
          <w:rFonts w:ascii="Times New Roman" w:hAnsi="Times New Roman" w:cs="Times New Roman"/>
          <w:b/>
          <w:i/>
          <w:sz w:val="28"/>
          <w:szCs w:val="28"/>
        </w:rPr>
      </w:pPr>
    </w:p>
    <w:p w:rsidR="003E72FB" w:rsidRPr="00595B54" w:rsidRDefault="003E72FB" w:rsidP="003E72FB">
      <w:pPr>
        <w:jc w:val="right"/>
        <w:rPr>
          <w:rFonts w:ascii="Times New Roman" w:hAnsi="Times New Roman" w:cs="Times New Roman"/>
          <w:b/>
          <w:i/>
          <w:sz w:val="28"/>
          <w:szCs w:val="28"/>
        </w:rPr>
      </w:pPr>
      <w:r w:rsidRPr="00595B54">
        <w:rPr>
          <w:rFonts w:ascii="Times New Roman" w:hAnsi="Times New Roman" w:cs="Times New Roman"/>
          <w:b/>
          <w:i/>
          <w:sz w:val="28"/>
          <w:szCs w:val="28"/>
        </w:rPr>
        <w:t>Приложение 1</w:t>
      </w:r>
    </w:p>
    <w:p w:rsidR="003E72FB" w:rsidRPr="00595B54" w:rsidRDefault="003E72FB" w:rsidP="003E72FB">
      <w:pPr>
        <w:jc w:val="center"/>
        <w:rPr>
          <w:rFonts w:ascii="Times New Roman" w:hAnsi="Times New Roman" w:cs="Times New Roman"/>
          <w:b/>
          <w:sz w:val="28"/>
          <w:szCs w:val="28"/>
        </w:rPr>
      </w:pP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 xml:space="preserve">МЕРОПРИЯТИЯ </w:t>
      </w:r>
    </w:p>
    <w:p w:rsidR="003E72FB" w:rsidRPr="00EF1077" w:rsidRDefault="003E72FB" w:rsidP="003E72FB">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по профилактике детского дорожно-транспортного травматизма</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Работа с субъектами воспитательного процесса: классными руководителями по оказанию им методической помощи в проведении разнообразных форм проведения мероприятий по изучению Правил дорожного движения.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Активизация работы по предупреждению несчастных случаев с детьми на улице, организация работы круж</w:t>
      </w:r>
      <w:r>
        <w:rPr>
          <w:rFonts w:ascii="Times New Roman" w:hAnsi="Times New Roman" w:cs="Times New Roman"/>
          <w:color w:val="000000"/>
          <w:sz w:val="28"/>
          <w:szCs w:val="28"/>
          <w:lang w:eastAsia="ru-RU"/>
        </w:rPr>
        <w:t>ка ЮИД</w:t>
      </w:r>
      <w:r w:rsidRPr="00EF1077">
        <w:rPr>
          <w:rFonts w:ascii="Times New Roman" w:hAnsi="Times New Roman" w:cs="Times New Roman"/>
          <w:color w:val="000000"/>
          <w:sz w:val="28"/>
          <w:szCs w:val="28"/>
          <w:lang w:eastAsia="ru-RU"/>
        </w:rPr>
        <w:t xml:space="preserve"> по разъяснению среди школьников Правил поведения в общественных местах и предупреждению нарушений Правил дорожного движения.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со школьниками.</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Создание специальных атрибутов  для практических занятий по Правилам дорожного движения.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необходимое условие плодотворной работы по изучению Правил дорожного движения и профилактики детского дорожно-транспортного травматизма.</w:t>
      </w:r>
    </w:p>
    <w:p w:rsidR="003E72FB" w:rsidRPr="00EF1077" w:rsidRDefault="003E72FB" w:rsidP="003E72FB">
      <w:pPr>
        <w:spacing w:before="100" w:beforeAutospacing="1" w:after="100" w:afterAutospacing="1"/>
        <w:jc w:val="both"/>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both"/>
        <w:rPr>
          <w:rFonts w:ascii="Times New Roman" w:hAnsi="Times New Roman" w:cs="Times New Roman"/>
          <w:b/>
          <w:bCs/>
          <w:i/>
          <w:iCs/>
          <w:color w:val="000000"/>
          <w:sz w:val="28"/>
          <w:szCs w:val="28"/>
          <w:lang w:eastAsia="ru-RU"/>
        </w:rPr>
      </w:pPr>
    </w:p>
    <w:p w:rsidR="003E72FB" w:rsidRPr="00EF1077" w:rsidRDefault="003E72FB" w:rsidP="003E72FB">
      <w:pPr>
        <w:spacing w:before="100" w:beforeAutospacing="1" w:after="100" w:afterAutospacing="1"/>
        <w:jc w:val="both"/>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line="160" w:lineRule="atLeast"/>
        <w:rPr>
          <w:rFonts w:ascii="Times New Roman" w:hAnsi="Times New Roman" w:cs="Times New Roman"/>
          <w:b/>
          <w:bCs/>
          <w:i/>
          <w:iCs/>
          <w:color w:val="000000"/>
          <w:sz w:val="28"/>
          <w:szCs w:val="28"/>
          <w:lang w:eastAsia="ru-RU"/>
        </w:rPr>
      </w:pPr>
    </w:p>
    <w:p w:rsidR="003E72FB" w:rsidRPr="00BB0CE0" w:rsidRDefault="003E72FB" w:rsidP="003E72FB">
      <w:pPr>
        <w:spacing w:before="100" w:beforeAutospacing="1" w:after="100" w:afterAutospacing="1"/>
        <w:jc w:val="right"/>
        <w:rPr>
          <w:rFonts w:ascii="Times New Roman" w:hAnsi="Times New Roman" w:cs="Times New Roman"/>
          <w:color w:val="000000"/>
          <w:sz w:val="28"/>
          <w:szCs w:val="28"/>
          <w:lang w:eastAsia="ru-RU"/>
        </w:rPr>
      </w:pPr>
      <w:r w:rsidRPr="00BB0CE0">
        <w:rPr>
          <w:rFonts w:ascii="Times New Roman" w:hAnsi="Times New Roman" w:cs="Times New Roman"/>
          <w:bCs/>
          <w:iCs/>
          <w:color w:val="000000"/>
          <w:sz w:val="28"/>
          <w:szCs w:val="28"/>
          <w:lang w:eastAsia="ru-RU"/>
        </w:rPr>
        <w:lastRenderedPageBreak/>
        <w:t>Приложение 2</w:t>
      </w:r>
    </w:p>
    <w:p w:rsidR="003E72FB" w:rsidRPr="00A81985" w:rsidRDefault="003E72FB" w:rsidP="003E72FB">
      <w:pPr>
        <w:spacing w:before="100" w:beforeAutospacing="1" w:after="100" w:afterAutospacing="1"/>
        <w:contextualSpacing/>
        <w:jc w:val="center"/>
        <w:rPr>
          <w:rFonts w:ascii="Times New Roman" w:hAnsi="Times New Roman" w:cs="Times New Roman"/>
          <w:color w:val="000000"/>
          <w:sz w:val="28"/>
          <w:szCs w:val="28"/>
          <w:lang w:eastAsia="ru-RU"/>
        </w:rPr>
      </w:pPr>
      <w:r w:rsidRPr="00A81985">
        <w:rPr>
          <w:rFonts w:ascii="Times New Roman" w:hAnsi="Times New Roman" w:cs="Times New Roman"/>
          <w:bCs/>
          <w:color w:val="000000"/>
          <w:sz w:val="28"/>
          <w:szCs w:val="28"/>
          <w:lang w:eastAsia="ru-RU"/>
        </w:rPr>
        <w:t xml:space="preserve">                         </w:t>
      </w:r>
      <w:r w:rsidRPr="00BB0CE0">
        <w:rPr>
          <w:rFonts w:ascii="Times New Roman" w:hAnsi="Times New Roman" w:cs="Times New Roman"/>
          <w:bCs/>
          <w:color w:val="000000"/>
          <w:sz w:val="28"/>
          <w:szCs w:val="28"/>
          <w:lang w:eastAsia="ru-RU"/>
        </w:rPr>
        <w:t xml:space="preserve">    </w:t>
      </w:r>
      <w:r>
        <w:rPr>
          <w:rFonts w:ascii="Times New Roman" w:hAnsi="Times New Roman" w:cs="Times New Roman"/>
          <w:bCs/>
          <w:color w:val="000000"/>
          <w:sz w:val="28"/>
          <w:szCs w:val="28"/>
          <w:lang w:eastAsia="ru-RU"/>
        </w:rPr>
        <w:t xml:space="preserve">                </w:t>
      </w:r>
      <w:r w:rsidRPr="00A81985">
        <w:rPr>
          <w:rFonts w:ascii="Times New Roman" w:hAnsi="Times New Roman" w:cs="Times New Roman"/>
          <w:bCs/>
          <w:color w:val="000000"/>
          <w:sz w:val="28"/>
          <w:szCs w:val="28"/>
          <w:lang w:eastAsia="ru-RU"/>
        </w:rPr>
        <w:t>Утверждаю</w:t>
      </w:r>
    </w:p>
    <w:p w:rsidR="003E72FB" w:rsidRPr="00A81985" w:rsidRDefault="003E72FB" w:rsidP="003E72FB">
      <w:pPr>
        <w:spacing w:before="100" w:beforeAutospacing="1" w:after="100" w:afterAutospacing="1"/>
        <w:contextualSpacing/>
        <w:jc w:val="right"/>
        <w:rPr>
          <w:rFonts w:ascii="Times New Roman" w:hAnsi="Times New Roman" w:cs="Times New Roman"/>
          <w:bCs/>
          <w:color w:val="000000"/>
          <w:sz w:val="28"/>
          <w:szCs w:val="28"/>
          <w:lang w:eastAsia="ru-RU"/>
        </w:rPr>
      </w:pPr>
      <w:r w:rsidRPr="00A81985">
        <w:rPr>
          <w:rFonts w:ascii="Times New Roman" w:hAnsi="Times New Roman" w:cs="Times New Roman"/>
          <w:bCs/>
          <w:color w:val="000000"/>
          <w:sz w:val="28"/>
          <w:szCs w:val="28"/>
          <w:lang w:eastAsia="ru-RU"/>
        </w:rPr>
        <w:t xml:space="preserve">  Заведующий МБДОУ «Детский сад</w:t>
      </w:r>
    </w:p>
    <w:p w:rsidR="003E72FB" w:rsidRPr="00A81985" w:rsidRDefault="003E72FB" w:rsidP="003E72FB">
      <w:pPr>
        <w:spacing w:before="100" w:beforeAutospacing="1" w:after="100" w:afterAutospacing="1"/>
        <w:contextualSpacing/>
        <w:jc w:val="center"/>
        <w:rPr>
          <w:rFonts w:ascii="Times New Roman" w:hAnsi="Times New Roman" w:cs="Times New Roman"/>
          <w:bCs/>
          <w:color w:val="000000"/>
          <w:sz w:val="28"/>
          <w:szCs w:val="28"/>
          <w:lang w:eastAsia="ru-RU"/>
        </w:rPr>
      </w:pPr>
      <w:r w:rsidRPr="00A81985">
        <w:rPr>
          <w:rFonts w:ascii="Times New Roman" w:hAnsi="Times New Roman" w:cs="Times New Roman"/>
          <w:bCs/>
          <w:color w:val="000000"/>
          <w:sz w:val="28"/>
          <w:szCs w:val="28"/>
          <w:lang w:eastAsia="ru-RU"/>
        </w:rPr>
        <w:t xml:space="preserve">                                                    </w:t>
      </w:r>
      <w:r>
        <w:rPr>
          <w:rFonts w:ascii="Times New Roman" w:hAnsi="Times New Roman" w:cs="Times New Roman"/>
          <w:bCs/>
          <w:color w:val="000000"/>
          <w:sz w:val="28"/>
          <w:szCs w:val="28"/>
          <w:lang w:eastAsia="ru-RU"/>
        </w:rPr>
        <w:t xml:space="preserve">                 </w:t>
      </w:r>
      <w:r w:rsidRPr="00A81985">
        <w:rPr>
          <w:rFonts w:ascii="Times New Roman" w:hAnsi="Times New Roman" w:cs="Times New Roman"/>
          <w:bCs/>
          <w:color w:val="000000"/>
          <w:sz w:val="28"/>
          <w:szCs w:val="28"/>
          <w:lang w:eastAsia="ru-RU"/>
        </w:rPr>
        <w:t xml:space="preserve"> «Малыш» города Тетюши»</w:t>
      </w:r>
    </w:p>
    <w:p w:rsidR="003E72FB" w:rsidRPr="00A81985" w:rsidRDefault="003E72FB" w:rsidP="003E72FB">
      <w:pPr>
        <w:spacing w:before="100" w:beforeAutospacing="1" w:after="100" w:afterAutospacing="1"/>
        <w:contextualSpacing/>
        <w:jc w:val="right"/>
        <w:rPr>
          <w:rFonts w:ascii="Times New Roman" w:hAnsi="Times New Roman" w:cs="Times New Roman"/>
          <w:color w:val="000000"/>
          <w:sz w:val="28"/>
          <w:szCs w:val="28"/>
          <w:lang w:eastAsia="ru-RU"/>
        </w:rPr>
      </w:pPr>
      <w:r w:rsidRPr="00A81985">
        <w:rPr>
          <w:rFonts w:ascii="Times New Roman" w:hAnsi="Times New Roman" w:cs="Times New Roman"/>
          <w:bCs/>
          <w:color w:val="000000"/>
          <w:sz w:val="28"/>
          <w:szCs w:val="28"/>
          <w:lang w:eastAsia="ru-RU"/>
        </w:rPr>
        <w:t>________________/</w:t>
      </w:r>
      <w:r>
        <w:rPr>
          <w:rFonts w:ascii="Times New Roman" w:hAnsi="Times New Roman" w:cs="Times New Roman"/>
          <w:bCs/>
          <w:color w:val="000000"/>
          <w:sz w:val="28"/>
          <w:szCs w:val="28"/>
          <w:lang w:eastAsia="ru-RU"/>
        </w:rPr>
        <w:t>О.В. Орехова</w:t>
      </w:r>
    </w:p>
    <w:p w:rsidR="003E72FB" w:rsidRPr="00A81985" w:rsidRDefault="003E72FB" w:rsidP="003E72FB">
      <w:pPr>
        <w:spacing w:before="100" w:beforeAutospacing="1" w:after="100" w:afterAutospacing="1"/>
        <w:contextualSpacing/>
        <w:jc w:val="center"/>
        <w:rPr>
          <w:rFonts w:ascii="Times New Roman" w:hAnsi="Times New Roman" w:cs="Times New Roman"/>
          <w:bCs/>
          <w:color w:val="000000"/>
          <w:sz w:val="28"/>
          <w:szCs w:val="28"/>
          <w:lang w:eastAsia="ru-RU"/>
        </w:rPr>
      </w:pPr>
      <w:r w:rsidRPr="00A81985">
        <w:rPr>
          <w:rFonts w:ascii="Times New Roman" w:hAnsi="Times New Roman" w:cs="Times New Roman"/>
          <w:bCs/>
          <w:color w:val="000000"/>
          <w:sz w:val="28"/>
          <w:szCs w:val="28"/>
          <w:lang w:eastAsia="ru-RU"/>
        </w:rPr>
        <w:t xml:space="preserve">                                                      </w:t>
      </w:r>
      <w:r>
        <w:rPr>
          <w:rFonts w:ascii="Times New Roman" w:hAnsi="Times New Roman" w:cs="Times New Roman"/>
          <w:bCs/>
          <w:color w:val="000000"/>
          <w:sz w:val="28"/>
          <w:szCs w:val="28"/>
          <w:lang w:eastAsia="ru-RU"/>
        </w:rPr>
        <w:t xml:space="preserve">                       </w:t>
      </w:r>
      <w:r w:rsidRPr="00A81985">
        <w:rPr>
          <w:rFonts w:ascii="Times New Roman" w:hAnsi="Times New Roman" w:cs="Times New Roman"/>
          <w:bCs/>
          <w:color w:val="000000"/>
          <w:sz w:val="28"/>
          <w:szCs w:val="28"/>
          <w:lang w:eastAsia="ru-RU"/>
        </w:rPr>
        <w:t xml:space="preserve"> «___ »______________20__г.</w:t>
      </w:r>
    </w:p>
    <w:p w:rsidR="003E72FB" w:rsidRPr="00D1618F" w:rsidRDefault="003E72FB" w:rsidP="003E72FB">
      <w:pPr>
        <w:spacing w:before="100" w:beforeAutospacing="1" w:after="100" w:afterAutospacing="1"/>
        <w:contextualSpacing/>
        <w:jc w:val="center"/>
        <w:rPr>
          <w:rFonts w:ascii="Times New Roman" w:hAnsi="Times New Roman" w:cs="Times New Roman"/>
          <w:color w:val="000000"/>
          <w:sz w:val="28"/>
          <w:szCs w:val="28"/>
          <w:lang w:eastAsia="ru-RU"/>
        </w:rPr>
      </w:pPr>
    </w:p>
    <w:p w:rsidR="003E72FB" w:rsidRPr="00D1618F" w:rsidRDefault="003E72FB" w:rsidP="003E72FB">
      <w:pPr>
        <w:spacing w:before="100" w:beforeAutospacing="1" w:after="100" w:afterAutospacing="1"/>
        <w:contextualSpacing/>
        <w:jc w:val="center"/>
        <w:rPr>
          <w:rFonts w:ascii="Times New Roman" w:hAnsi="Times New Roman" w:cs="Times New Roman"/>
          <w:color w:val="000000"/>
          <w:sz w:val="28"/>
          <w:szCs w:val="28"/>
          <w:lang w:eastAsia="ru-RU"/>
        </w:rPr>
      </w:pPr>
      <w:r w:rsidRPr="00D1618F">
        <w:rPr>
          <w:rFonts w:ascii="Times New Roman" w:hAnsi="Times New Roman" w:cs="Times New Roman"/>
          <w:b/>
          <w:bCs/>
          <w:color w:val="000000"/>
          <w:sz w:val="28"/>
          <w:szCs w:val="28"/>
          <w:lang w:eastAsia="ru-RU"/>
        </w:rPr>
        <w:t>Совместный план работы М</w:t>
      </w:r>
      <w:r>
        <w:rPr>
          <w:rFonts w:ascii="Times New Roman" w:hAnsi="Times New Roman" w:cs="Times New Roman"/>
          <w:b/>
          <w:bCs/>
          <w:color w:val="000000"/>
          <w:sz w:val="28"/>
          <w:szCs w:val="28"/>
          <w:lang w:eastAsia="ru-RU"/>
        </w:rPr>
        <w:t>БДОУ «Детский сад «Малыш» города Тетюши»</w:t>
      </w:r>
      <w:r w:rsidRPr="00D1618F">
        <w:rPr>
          <w:rFonts w:ascii="Times New Roman" w:hAnsi="Times New Roman" w:cs="Times New Roman"/>
          <w:b/>
          <w:bCs/>
          <w:color w:val="000000"/>
          <w:sz w:val="28"/>
          <w:szCs w:val="28"/>
          <w:lang w:eastAsia="ru-RU"/>
        </w:rPr>
        <w:t xml:space="preserve"> и Отдел </w:t>
      </w:r>
      <w:r>
        <w:rPr>
          <w:rFonts w:ascii="Times New Roman" w:hAnsi="Times New Roman" w:cs="Times New Roman"/>
          <w:b/>
          <w:bCs/>
          <w:color w:val="000000"/>
          <w:sz w:val="28"/>
          <w:szCs w:val="28"/>
          <w:lang w:eastAsia="ru-RU"/>
        </w:rPr>
        <w:t xml:space="preserve">ОГБДД </w:t>
      </w:r>
      <w:r w:rsidRPr="00D1618F">
        <w:rPr>
          <w:rFonts w:ascii="Times New Roman" w:hAnsi="Times New Roman" w:cs="Times New Roman"/>
          <w:b/>
          <w:bCs/>
          <w:color w:val="000000"/>
          <w:sz w:val="28"/>
          <w:szCs w:val="28"/>
          <w:lang w:eastAsia="ru-RU"/>
        </w:rPr>
        <w:t>МВД РФ по Тетюшскому району по предупреждению детского дорожно-транспортного травматизма</w:t>
      </w:r>
    </w:p>
    <w:p w:rsidR="003E72FB" w:rsidRPr="00D1618F" w:rsidRDefault="00092906" w:rsidP="003E72FB">
      <w:pPr>
        <w:spacing w:before="100" w:beforeAutospacing="1" w:after="100" w:afterAutospacing="1"/>
        <w:contextualSpacing/>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на 20</w:t>
      </w:r>
      <w:r w:rsidR="0002010F">
        <w:rPr>
          <w:rFonts w:ascii="Times New Roman" w:hAnsi="Times New Roman" w:cs="Times New Roman"/>
          <w:b/>
          <w:bCs/>
          <w:color w:val="000000"/>
          <w:sz w:val="28"/>
          <w:szCs w:val="28"/>
          <w:lang w:eastAsia="ru-RU"/>
        </w:rPr>
        <w:t>20</w:t>
      </w:r>
      <w:r w:rsidR="006D77D4">
        <w:rPr>
          <w:rFonts w:ascii="Times New Roman" w:hAnsi="Times New Roman" w:cs="Times New Roman"/>
          <w:b/>
          <w:bCs/>
          <w:color w:val="000000"/>
          <w:sz w:val="28"/>
          <w:szCs w:val="28"/>
          <w:lang w:eastAsia="ru-RU"/>
        </w:rPr>
        <w:t>-20</w:t>
      </w:r>
      <w:r w:rsidR="0002010F">
        <w:rPr>
          <w:rFonts w:ascii="Times New Roman" w:hAnsi="Times New Roman" w:cs="Times New Roman"/>
          <w:b/>
          <w:bCs/>
          <w:color w:val="000000"/>
          <w:sz w:val="28"/>
          <w:szCs w:val="28"/>
          <w:lang w:eastAsia="ru-RU"/>
        </w:rPr>
        <w:t>21</w:t>
      </w:r>
      <w:r w:rsidR="003E72FB">
        <w:rPr>
          <w:rFonts w:ascii="Times New Roman" w:hAnsi="Times New Roman" w:cs="Times New Roman"/>
          <w:b/>
          <w:bCs/>
          <w:color w:val="000000"/>
          <w:sz w:val="28"/>
          <w:szCs w:val="28"/>
          <w:lang w:eastAsia="ru-RU"/>
        </w:rPr>
        <w:t xml:space="preserve"> </w:t>
      </w:r>
      <w:r w:rsidR="003E72FB" w:rsidRPr="00D1618F">
        <w:rPr>
          <w:rFonts w:ascii="Times New Roman" w:hAnsi="Times New Roman" w:cs="Times New Roman"/>
          <w:b/>
          <w:bCs/>
          <w:color w:val="000000"/>
          <w:sz w:val="28"/>
          <w:szCs w:val="28"/>
          <w:lang w:eastAsia="ru-RU"/>
        </w:rPr>
        <w:t>учебный год</w:t>
      </w:r>
    </w:p>
    <w:tbl>
      <w:tblPr>
        <w:tblW w:w="9584"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5" w:type="dxa"/>
          <w:left w:w="105" w:type="dxa"/>
          <w:bottom w:w="105" w:type="dxa"/>
          <w:right w:w="105" w:type="dxa"/>
        </w:tblCellMar>
        <w:tblLook w:val="00A0" w:firstRow="1" w:lastRow="0" w:firstColumn="1" w:lastColumn="0" w:noHBand="0" w:noVBand="0"/>
      </w:tblPr>
      <w:tblGrid>
        <w:gridCol w:w="677"/>
        <w:gridCol w:w="4333"/>
        <w:gridCol w:w="2303"/>
        <w:gridCol w:w="2271"/>
      </w:tblGrid>
      <w:tr w:rsidR="003E72FB" w:rsidRPr="000C61DB" w:rsidTr="003E72FB">
        <w:trPr>
          <w:trHeight w:val="333"/>
        </w:trPr>
        <w:tc>
          <w:tcPr>
            <w:tcW w:w="677" w:type="dxa"/>
          </w:tcPr>
          <w:p w:rsidR="003E72FB" w:rsidRPr="000C61DB"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 </w:t>
            </w:r>
            <w:r w:rsidRPr="000C61DB">
              <w:rPr>
                <w:rFonts w:ascii="Times New Roman" w:hAnsi="Times New Roman" w:cs="Times New Roman"/>
                <w:b/>
                <w:bCs/>
                <w:color w:val="000000"/>
                <w:sz w:val="24"/>
                <w:szCs w:val="24"/>
                <w:lang w:eastAsia="ru-RU"/>
              </w:rPr>
              <w:t>п/п</w:t>
            </w:r>
          </w:p>
        </w:tc>
        <w:tc>
          <w:tcPr>
            <w:tcW w:w="4333" w:type="dxa"/>
          </w:tcPr>
          <w:p w:rsidR="003E72FB" w:rsidRPr="000C61DB"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0C61DB">
              <w:rPr>
                <w:rFonts w:ascii="Times New Roman" w:hAnsi="Times New Roman" w:cs="Times New Roman"/>
                <w:b/>
                <w:bCs/>
                <w:color w:val="000000"/>
                <w:sz w:val="24"/>
                <w:szCs w:val="24"/>
                <w:lang w:eastAsia="ru-RU"/>
              </w:rPr>
              <w:t>Мероприятия</w:t>
            </w:r>
          </w:p>
        </w:tc>
        <w:tc>
          <w:tcPr>
            <w:tcW w:w="2303" w:type="dxa"/>
          </w:tcPr>
          <w:p w:rsidR="003E72FB" w:rsidRPr="000C61DB"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0C61DB">
              <w:rPr>
                <w:rFonts w:ascii="Times New Roman" w:hAnsi="Times New Roman" w:cs="Times New Roman"/>
                <w:b/>
                <w:bCs/>
                <w:color w:val="000000"/>
                <w:sz w:val="24"/>
                <w:szCs w:val="24"/>
                <w:lang w:eastAsia="ru-RU"/>
              </w:rPr>
              <w:t>Срок исполнения</w:t>
            </w:r>
          </w:p>
        </w:tc>
        <w:tc>
          <w:tcPr>
            <w:tcW w:w="2271" w:type="dxa"/>
          </w:tcPr>
          <w:p w:rsidR="003E72FB" w:rsidRPr="000C61DB"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0C61DB">
              <w:rPr>
                <w:rFonts w:ascii="Times New Roman" w:hAnsi="Times New Roman" w:cs="Times New Roman"/>
                <w:b/>
                <w:bCs/>
                <w:color w:val="000000"/>
                <w:sz w:val="24"/>
                <w:szCs w:val="24"/>
                <w:lang w:eastAsia="ru-RU"/>
              </w:rPr>
              <w:t>Исполнитель</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Издать приказ о назначении ответственного сотрудника за работу по профилактике БДД</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Сентябрь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Заведующий</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2</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Инструктивно-методическая консультация с педагогическими работниками по методике проведения занятий по БДД</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Сентябрь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Воспитатель Чахирева Е.А.</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3</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Изучение ПДД с воспитанниками согласно программе «Безопасность»</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 течение года</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4</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Подготовить и провести «Месячник безопасности»</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Сентябрь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Завхоз</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5</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Составить методические разработки по обучению детей правилам дорожного движения</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Сентябрь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Воспитатель Чахирева Е.А.</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6</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 группах обновить уголки по изучению правил дорожного движения</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Сентябрь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7</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Изготовить пособия по изучению правил дорожного движения</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 течение года</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8</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bCs/>
                <w:color w:val="000000"/>
                <w:sz w:val="24"/>
                <w:szCs w:val="24"/>
                <w:lang w:eastAsia="ru-RU"/>
              </w:rPr>
              <w:t>Провести консультацию для воспитателей «Организация занятий по обучению дошкольников безопасному поведению на улице»</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Октябрь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Воспитатель Чахирева Е.А.</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9</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bCs/>
                <w:color w:val="000000"/>
                <w:sz w:val="24"/>
                <w:szCs w:val="24"/>
                <w:lang w:eastAsia="ru-RU"/>
              </w:rPr>
              <w:t>Провести консультацию для воспитателей</w:t>
            </w:r>
            <w:r w:rsidRPr="000C61DB">
              <w:rPr>
                <w:rFonts w:ascii="Times New Roman" w:hAnsi="Times New Roman" w:cs="Times New Roman"/>
                <w:color w:val="000000"/>
                <w:sz w:val="24"/>
                <w:szCs w:val="24"/>
                <w:lang w:eastAsia="ru-RU"/>
              </w:rPr>
              <w:t xml:space="preserve"> «</w:t>
            </w:r>
            <w:r w:rsidRPr="000C61DB">
              <w:rPr>
                <w:rFonts w:ascii="Times New Roman" w:hAnsi="Times New Roman" w:cs="Times New Roman"/>
                <w:bCs/>
                <w:color w:val="000000"/>
                <w:sz w:val="24"/>
                <w:szCs w:val="24"/>
                <w:lang w:eastAsia="ru-RU"/>
              </w:rPr>
              <w:t>Методика построения системы работы по изучению дошкольниками правил дорожного движения»</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Декабрь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Воспитатель ЧахиреваЕ.А.</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10</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bCs/>
                <w:color w:val="000000"/>
                <w:sz w:val="24"/>
                <w:szCs w:val="24"/>
                <w:lang w:eastAsia="ru-RU"/>
              </w:rPr>
              <w:t xml:space="preserve">Провести консультацию для воспитателей «Игра как ведущий метод </w:t>
            </w:r>
            <w:r w:rsidRPr="000C61DB">
              <w:rPr>
                <w:rFonts w:ascii="Times New Roman" w:hAnsi="Times New Roman" w:cs="Times New Roman"/>
                <w:bCs/>
                <w:color w:val="000000"/>
                <w:sz w:val="24"/>
                <w:szCs w:val="24"/>
                <w:lang w:eastAsia="ru-RU"/>
              </w:rPr>
              <w:lastRenderedPageBreak/>
              <w:t>обучения детей безопасному поведению на дорогах».</w:t>
            </w:r>
            <w:r w:rsidRPr="000C61DB">
              <w:rPr>
                <w:rFonts w:ascii="Times New Roman" w:hAnsi="Times New Roman" w:cs="Times New Roman"/>
                <w:color w:val="000000"/>
                <w:sz w:val="24"/>
                <w:szCs w:val="24"/>
                <w:lang w:eastAsia="ru-RU"/>
              </w:rPr>
              <w:t xml:space="preserve"> </w:t>
            </w:r>
            <w:r w:rsidRPr="000C61DB">
              <w:rPr>
                <w:rFonts w:ascii="Times New Roman" w:hAnsi="Times New Roman" w:cs="Times New Roman"/>
                <w:bCs/>
                <w:color w:val="000000"/>
                <w:sz w:val="24"/>
                <w:szCs w:val="24"/>
                <w:lang w:eastAsia="ru-RU"/>
              </w:rPr>
              <w:t>«Методика подготовки занятий в игровой форме».</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lastRenderedPageBreak/>
              <w:t>Февраль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Воспитатель Чахирева Е.А.</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lastRenderedPageBreak/>
              <w:t>11</w:t>
            </w:r>
          </w:p>
        </w:tc>
        <w:tc>
          <w:tcPr>
            <w:tcW w:w="4333" w:type="dxa"/>
          </w:tcPr>
          <w:p w:rsidR="003E72FB" w:rsidRPr="000C61DB" w:rsidRDefault="003E72FB" w:rsidP="003E72FB">
            <w:pPr>
              <w:contextualSpacing/>
              <w:rPr>
                <w:rFonts w:ascii="Times New Roman" w:hAnsi="Times New Roman" w:cs="Times New Roman"/>
                <w:color w:val="000000"/>
                <w:sz w:val="24"/>
                <w:szCs w:val="24"/>
                <w:lang w:eastAsia="ru-RU"/>
              </w:rPr>
            </w:pPr>
            <w:r w:rsidRPr="000C61DB">
              <w:rPr>
                <w:rFonts w:ascii="Times New Roman" w:hAnsi="Times New Roman" w:cs="Times New Roman"/>
                <w:bCs/>
                <w:color w:val="000000"/>
                <w:sz w:val="24"/>
                <w:szCs w:val="24"/>
                <w:lang w:eastAsia="ru-RU"/>
              </w:rPr>
              <w:t>Провести консультацию для воспитателей</w:t>
            </w:r>
          </w:p>
          <w:p w:rsidR="003E72FB" w:rsidRPr="000C61DB" w:rsidRDefault="003E72FB" w:rsidP="003E72FB">
            <w:pPr>
              <w:contextualSpacing/>
              <w:rPr>
                <w:rFonts w:ascii="Times New Roman" w:hAnsi="Times New Roman" w:cs="Times New Roman"/>
                <w:color w:val="000000"/>
                <w:sz w:val="24"/>
                <w:szCs w:val="24"/>
                <w:lang w:eastAsia="ru-RU"/>
              </w:rPr>
            </w:pPr>
            <w:r w:rsidRPr="000C61DB">
              <w:rPr>
                <w:rFonts w:ascii="Times New Roman" w:hAnsi="Times New Roman" w:cs="Times New Roman"/>
                <w:bCs/>
                <w:color w:val="000000"/>
                <w:sz w:val="24"/>
                <w:szCs w:val="24"/>
                <w:lang w:eastAsia="ru-RU"/>
              </w:rPr>
              <w:t>«Целевые прогулки как форма профилактики детского дорожно-транспортного травматизма»</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Апрель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Воспитатель Чахирева Е.А.</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12</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Оформить уголок безопасности дорожного движения для родителей</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 течение года</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13</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Принимать активное участие в городских мероприятиях по предупреждению детского дорожно-транспортного травматизма.</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Апрель-май</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14</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Провести анкетирование родителей по обучению детей БДД и профилактике дорожно-транспортного травматизма</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Октябрь, апрель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15</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Провести встречу с работниками ОГИБДД</w:t>
            </w:r>
          </w:p>
        </w:tc>
        <w:tc>
          <w:tcPr>
            <w:tcW w:w="2303" w:type="dxa"/>
          </w:tcPr>
          <w:p w:rsidR="003E72FB" w:rsidRPr="000C61DB" w:rsidRDefault="00DE18DD" w:rsidP="003E72FB">
            <w:pPr>
              <w:spacing w:before="100" w:beforeAutospacing="1" w:after="100" w:afterAutospacing="1"/>
              <w:contextualSpacing/>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Сентябрь, м</w:t>
            </w:r>
            <w:r w:rsidR="003E72FB" w:rsidRPr="000C61DB">
              <w:rPr>
                <w:rFonts w:ascii="Times New Roman" w:hAnsi="Times New Roman" w:cs="Times New Roman"/>
                <w:color w:val="000000"/>
                <w:sz w:val="24"/>
                <w:szCs w:val="24"/>
                <w:lang w:eastAsia="ru-RU"/>
              </w:rPr>
              <w:t xml:space="preserve">арт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Заведующий</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16</w:t>
            </w:r>
          </w:p>
        </w:tc>
        <w:tc>
          <w:tcPr>
            <w:tcW w:w="4333" w:type="dxa"/>
          </w:tcPr>
          <w:p w:rsidR="003E72FB" w:rsidRPr="000C61DB" w:rsidRDefault="003E72FB" w:rsidP="003E72FB">
            <w:pPr>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Провести викторину по ПДД</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Ноябрь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Воспитатели </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17</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Провести с детьми познавательно – игровой досуг по БДД совместно с сотрудниками ОГИБДД</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Февраль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Воспитатели, муз. руковод. </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18</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Выставка детских рисунков «Зеленый огонек»</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Апрель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735"/>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19</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Приобрести методическую литературу по ПДД</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 течение года</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Заведующий</w:t>
            </w:r>
          </w:p>
        </w:tc>
      </w:tr>
      <w:tr w:rsidR="003E72FB" w:rsidRPr="000C61DB" w:rsidTr="003E72FB">
        <w:trPr>
          <w:trHeight w:val="776"/>
        </w:trPr>
        <w:tc>
          <w:tcPr>
            <w:tcW w:w="677"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20</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Организовать подписку на газету «Безопасные дороги детства»</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Январь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Заведующий</w:t>
            </w:r>
          </w:p>
        </w:tc>
      </w:tr>
      <w:tr w:rsidR="003E72FB" w:rsidRPr="000C61DB" w:rsidTr="003E72FB">
        <w:trPr>
          <w:trHeight w:val="762"/>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21</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Анализ состояния работы по организации обучения детей БДД</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Май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Заведующий, воспитатели</w:t>
            </w:r>
          </w:p>
        </w:tc>
      </w:tr>
    </w:tbl>
    <w:p w:rsidR="003E72FB" w:rsidRPr="000C61DB" w:rsidRDefault="003E72FB" w:rsidP="003E72FB">
      <w:pPr>
        <w:spacing w:before="100" w:beforeAutospacing="1" w:after="100" w:afterAutospacing="1"/>
        <w:contextualSpacing/>
        <w:rPr>
          <w:rFonts w:ascii="Times New Roman" w:hAnsi="Times New Roman" w:cs="Times New Roman"/>
          <w:b/>
          <w:bCs/>
          <w:i/>
          <w:iCs/>
          <w:color w:val="000000"/>
          <w:sz w:val="24"/>
          <w:szCs w:val="24"/>
          <w:lang w:eastAsia="ru-RU"/>
        </w:rPr>
      </w:pPr>
    </w:p>
    <w:p w:rsidR="003E72FB" w:rsidRPr="00D1618F"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Pr="00D1618F"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Pr="00EF1077" w:rsidRDefault="003E72FB" w:rsidP="003E72FB">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3</w:t>
      </w:r>
    </w:p>
    <w:p w:rsidR="003E72FB" w:rsidRPr="007A0C79" w:rsidRDefault="003E72FB" w:rsidP="003E72FB">
      <w:pPr>
        <w:spacing w:before="100" w:beforeAutospacing="1" w:after="100" w:afterAutospacing="1"/>
        <w:jc w:val="center"/>
        <w:rPr>
          <w:rFonts w:ascii="Times New Roman" w:hAnsi="Times New Roman" w:cs="Times New Roman"/>
          <w:b/>
          <w:bCs/>
          <w:color w:val="000000"/>
          <w:sz w:val="24"/>
          <w:szCs w:val="24"/>
          <w:lang w:eastAsia="ru-RU"/>
        </w:rPr>
      </w:pPr>
      <w:r w:rsidRPr="007A0C79">
        <w:rPr>
          <w:rFonts w:ascii="Times New Roman" w:hAnsi="Times New Roman" w:cs="Times New Roman"/>
          <w:b/>
          <w:bCs/>
          <w:color w:val="000000"/>
          <w:sz w:val="24"/>
          <w:szCs w:val="24"/>
          <w:lang w:eastAsia="ru-RU"/>
        </w:rPr>
        <w:t>План работы по профилактике дорожно</w:t>
      </w:r>
      <w:r w:rsidRPr="007A0C79">
        <w:rPr>
          <w:rFonts w:ascii="Times New Roman" w:hAnsi="Times New Roman" w:cs="Times New Roman"/>
          <w:b/>
          <w:bCs/>
          <w:color w:val="000000"/>
          <w:sz w:val="24"/>
          <w:szCs w:val="24"/>
          <w:lang w:eastAsia="ru-RU"/>
        </w:rPr>
        <w:softHyphen/>
        <w:t xml:space="preserve">-транспортного травматизма </w:t>
      </w:r>
    </w:p>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на 20</w:t>
      </w:r>
      <w:r w:rsidR="0002010F">
        <w:rPr>
          <w:rFonts w:ascii="Times New Roman" w:hAnsi="Times New Roman" w:cs="Times New Roman"/>
          <w:b/>
          <w:bCs/>
          <w:color w:val="000000"/>
          <w:sz w:val="24"/>
          <w:szCs w:val="24"/>
          <w:lang w:eastAsia="ru-RU"/>
        </w:rPr>
        <w:t>20-2021</w:t>
      </w:r>
      <w:r w:rsidRPr="007A0C79">
        <w:rPr>
          <w:rFonts w:ascii="Times New Roman" w:hAnsi="Times New Roman" w:cs="Times New Roman"/>
          <w:b/>
          <w:bCs/>
          <w:color w:val="000000"/>
          <w:sz w:val="24"/>
          <w:szCs w:val="24"/>
          <w:lang w:eastAsia="ru-RU"/>
        </w:rPr>
        <w:t xml:space="preserve"> учебный год</w:t>
      </w:r>
    </w:p>
    <w:tbl>
      <w:tblPr>
        <w:tblW w:w="10198"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625"/>
        <w:gridCol w:w="2824"/>
        <w:gridCol w:w="3749"/>
      </w:tblGrid>
      <w:tr w:rsidR="003E72FB" w:rsidRPr="007A0C79" w:rsidTr="003E72FB">
        <w:trPr>
          <w:trHeight w:val="65"/>
          <w:tblHeader/>
        </w:trPr>
        <w:tc>
          <w:tcPr>
            <w:tcW w:w="3625" w:type="dxa"/>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Содержание работы</w:t>
            </w:r>
          </w:p>
        </w:tc>
        <w:tc>
          <w:tcPr>
            <w:tcW w:w="2824" w:type="dxa"/>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Срок исполнения</w:t>
            </w:r>
          </w:p>
        </w:tc>
        <w:tc>
          <w:tcPr>
            <w:tcW w:w="3749" w:type="dxa"/>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Ответственный</w:t>
            </w:r>
          </w:p>
        </w:tc>
      </w:tr>
      <w:tr w:rsidR="003E72FB" w:rsidRPr="007A0C79" w:rsidTr="003E72FB">
        <w:trPr>
          <w:trHeight w:val="65"/>
        </w:trPr>
        <w:tc>
          <w:tcPr>
            <w:tcW w:w="10198" w:type="dxa"/>
            <w:gridSpan w:val="3"/>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Организационная работа</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Помощь воспитателям в составлении планов работы по профилактике безопасности дорожного движения на год</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 xml:space="preserve">Сентябрь – </w:t>
            </w:r>
            <w:r w:rsidRPr="007A0C79">
              <w:rPr>
                <w:rFonts w:ascii="Times New Roman" w:hAnsi="Times New Roman" w:cs="Times New Roman"/>
                <w:color w:val="000000"/>
                <w:sz w:val="24"/>
                <w:szCs w:val="24"/>
                <w:lang w:eastAsia="ru-RU"/>
              </w:rPr>
              <w:softHyphen/>
              <w:t>октябрь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Воспитатель</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Чахирева Е.А.</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2. Оформление уголков безопасности дорожного движения в группах</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Ноябрь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3. Консультация для педагогов “Формирование у дошкольников сознательного отношения к вопросам личной безопасности и безопасности окружающих”</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Декабрь</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3</w:t>
            </w:r>
            <w:r w:rsidRPr="007A0C79">
              <w:rPr>
                <w:rFonts w:ascii="Times New Roman" w:hAnsi="Times New Roman" w:cs="Times New Roman"/>
                <w:color w:val="000000"/>
                <w:sz w:val="24"/>
                <w:szCs w:val="24"/>
                <w:lang w:eastAsia="ru-RU"/>
              </w:rPr>
              <w:softHyphen/>
              <w:t>я неделя ме</w:t>
            </w:r>
            <w:r w:rsidRPr="007A0C79">
              <w:rPr>
                <w:rFonts w:ascii="Times New Roman" w:hAnsi="Times New Roman" w:cs="Times New Roman"/>
                <w:color w:val="000000"/>
                <w:sz w:val="24"/>
                <w:szCs w:val="24"/>
                <w:lang w:eastAsia="ru-RU"/>
              </w:rPr>
              <w:softHyphen/>
              <w:t>сяца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w:t>
            </w:r>
          </w:p>
        </w:tc>
      </w:tr>
      <w:tr w:rsidR="003E72FB" w:rsidRPr="007A0C79" w:rsidTr="003E72FB">
        <w:trPr>
          <w:trHeight w:val="65"/>
        </w:trPr>
        <w:tc>
          <w:tcPr>
            <w:tcW w:w="10198" w:type="dxa"/>
            <w:gridSpan w:val="3"/>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Методическая работа</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Оформление выставки в методическом кабинете</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Сентябрь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Ст. воспитатель</w:t>
            </w:r>
            <w:r w:rsidR="0002010F">
              <w:rPr>
                <w:rFonts w:ascii="Times New Roman" w:hAnsi="Times New Roman" w:cs="Times New Roman"/>
                <w:color w:val="000000"/>
                <w:sz w:val="24"/>
                <w:szCs w:val="24"/>
                <w:lang w:eastAsia="ru-RU"/>
              </w:rPr>
              <w:t>, воспитатели</w:t>
            </w: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2. Пополнение методического кабинета и групп методической, детской литературой и наглядными пособиями</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tc>
        <w:tc>
          <w:tcPr>
            <w:tcW w:w="3749" w:type="dxa"/>
          </w:tcPr>
          <w:p w:rsidR="003E72FB" w:rsidRPr="007A0C79" w:rsidRDefault="006D77D4" w:rsidP="006D77D4">
            <w:pPr>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Ст. воспитатель</w:t>
            </w:r>
            <w:r w:rsidR="003E72FB" w:rsidRPr="007A0C79">
              <w:rPr>
                <w:rFonts w:ascii="Times New Roman" w:hAnsi="Times New Roman" w:cs="Times New Roman"/>
                <w:color w:val="000000"/>
                <w:sz w:val="24"/>
                <w:szCs w:val="24"/>
                <w:lang w:eastAsia="ru-RU"/>
              </w:rPr>
              <w:t>,</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3. Контроль организации работы с детьми по теме “Дорожная азбука”</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квартал</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 ст. воспитатель</w:t>
            </w:r>
          </w:p>
          <w:p w:rsidR="003E72FB" w:rsidRPr="007A0C79" w:rsidRDefault="003E72FB" w:rsidP="003E72FB">
            <w:pPr>
              <w:jc w:val="center"/>
              <w:rPr>
                <w:rFonts w:ascii="Times New Roman" w:hAnsi="Times New Roman" w:cs="Times New Roman"/>
                <w:color w:val="000000"/>
                <w:sz w:val="24"/>
                <w:szCs w:val="24"/>
                <w:lang w:eastAsia="ru-RU"/>
              </w:rPr>
            </w:pP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4. Обсуждение проблемы дорожно</w:t>
            </w:r>
            <w:r w:rsidRPr="007A0C79">
              <w:rPr>
                <w:rFonts w:ascii="Times New Roman" w:hAnsi="Times New Roman" w:cs="Times New Roman"/>
                <w:color w:val="000000"/>
                <w:sz w:val="24"/>
                <w:szCs w:val="24"/>
                <w:lang w:eastAsia="ru-RU"/>
              </w:rPr>
              <w:softHyphen/>
              <w:t>-транспортного  травматизма на педагогическом совете</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Февраль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6. Конкурс детских работ на тему “Правила дорожного движения”</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По плану округа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 ст.воспитатель</w:t>
            </w:r>
          </w:p>
          <w:p w:rsidR="003E72FB" w:rsidRPr="007A0C79" w:rsidRDefault="003E72FB" w:rsidP="003E72FB">
            <w:pPr>
              <w:jc w:val="center"/>
              <w:rPr>
                <w:rFonts w:ascii="Times New Roman" w:hAnsi="Times New Roman" w:cs="Times New Roman"/>
                <w:color w:val="000000"/>
                <w:sz w:val="24"/>
                <w:szCs w:val="24"/>
                <w:lang w:eastAsia="ru-RU"/>
              </w:rPr>
            </w:pP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7. Подбор и систематизация игр по всем группам по теме “Правила дорожного движения”</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tc>
        <w:tc>
          <w:tcPr>
            <w:tcW w:w="3749" w:type="dxa"/>
          </w:tcPr>
          <w:p w:rsidR="003E72FB" w:rsidRPr="007A0C79" w:rsidRDefault="006D77D4" w:rsidP="006D77D4">
            <w:pPr>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Ст.воспитатель, </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65"/>
        </w:trPr>
        <w:tc>
          <w:tcPr>
            <w:tcW w:w="10198" w:type="dxa"/>
            <w:gridSpan w:val="3"/>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Работа с детьми</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Целевые прогулки:</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младшая и средняя группы;</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2 месяца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старшая и подготовительная группы</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месяц</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2. Игры (подвижные, дидактические, сюжетно</w:t>
            </w:r>
            <w:r w:rsidRPr="007A0C79">
              <w:rPr>
                <w:rFonts w:ascii="Times New Roman" w:hAnsi="Times New Roman" w:cs="Times New Roman"/>
                <w:color w:val="000000"/>
                <w:sz w:val="24"/>
                <w:szCs w:val="24"/>
                <w:lang w:eastAsia="ru-RU"/>
              </w:rPr>
              <w:softHyphen/>
              <w:t>-ролевые, театрализованные)</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Ежемесячно</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373"/>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3. Тематические вечера</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квартал</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Музыкальный руководитель</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Кварталова М.Н.</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618"/>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lastRenderedPageBreak/>
              <w:t>4. Занятия в группах:</w:t>
            </w:r>
          </w:p>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по ознакомлению с окружающим и развитию речи;</w:t>
            </w:r>
          </w:p>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изобразительной деятельности;</w:t>
            </w:r>
          </w:p>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конструированию</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квартал</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1018"/>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5.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292"/>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6. Чтение и заучивание стихотворений по тематике</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292"/>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7. Загадывание детям загадок о дорожном движении</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726"/>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8. Просмотр диафильмов: “Загадки улицы”, “Зебра на асфальте”, “Правила дорожного движения”, “Сердитый автомобиль”</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149"/>
        </w:trPr>
        <w:tc>
          <w:tcPr>
            <w:tcW w:w="10198" w:type="dxa"/>
            <w:gridSpan w:val="3"/>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Работа с родителями</w:t>
            </w:r>
          </w:p>
        </w:tc>
      </w:tr>
      <w:tr w:rsidR="003E72FB" w:rsidRPr="007A0C79" w:rsidTr="003E72FB">
        <w:trPr>
          <w:trHeight w:val="577"/>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Общее родительское собрание “Дорожная азбука” (с приглашением представителя ОГИБДД)</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Октябрь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441"/>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2. Оформление папки</w:t>
            </w:r>
            <w:r w:rsidRPr="007A0C79">
              <w:rPr>
                <w:rFonts w:ascii="Times New Roman" w:hAnsi="Times New Roman" w:cs="Times New Roman"/>
                <w:color w:val="000000"/>
                <w:sz w:val="24"/>
                <w:szCs w:val="24"/>
                <w:lang w:eastAsia="ru-RU"/>
              </w:rPr>
              <w:softHyphen/>
              <w:t xml:space="preserve"> передвижки “Правила дорожные детям знать положено”</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Ноябрь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p w:rsidR="003E72FB" w:rsidRPr="007A0C79" w:rsidRDefault="003E72FB" w:rsidP="003E72FB">
            <w:pPr>
              <w:jc w:val="center"/>
              <w:rPr>
                <w:rFonts w:ascii="Times New Roman" w:hAnsi="Times New Roman" w:cs="Times New Roman"/>
                <w:color w:val="000000"/>
                <w:sz w:val="24"/>
                <w:szCs w:val="24"/>
                <w:lang w:eastAsia="ru-RU"/>
              </w:rPr>
            </w:pP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584"/>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3. Участие родителей в подготовке и проведении занятий по правилам дорожного движения</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квартал</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149"/>
        </w:trPr>
        <w:tc>
          <w:tcPr>
            <w:tcW w:w="10198" w:type="dxa"/>
            <w:gridSpan w:val="3"/>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Межведомственные связи</w:t>
            </w:r>
          </w:p>
        </w:tc>
      </w:tr>
      <w:tr w:rsidR="003E72FB" w:rsidRPr="007A0C79" w:rsidTr="003E72FB">
        <w:trPr>
          <w:trHeight w:val="434"/>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Участие представителя ОГИБДД в проведении общего родительского собрания</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Октябрь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w:t>
            </w:r>
          </w:p>
        </w:tc>
      </w:tr>
      <w:tr w:rsidR="003E72FB" w:rsidRPr="007A0C79" w:rsidTr="003E72FB">
        <w:trPr>
          <w:trHeight w:val="441"/>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2. Участие инспектора ОГИБДД в проведении занятий по правилам дорожного движения</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квартал</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w:t>
            </w: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1846"/>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3. Привлечение школьников – выпускников детского сада и детей</w:t>
            </w:r>
            <w:r w:rsidRPr="007A0C79">
              <w:rPr>
                <w:rFonts w:ascii="Times New Roman" w:hAnsi="Times New Roman" w:cs="Times New Roman"/>
                <w:color w:val="000000"/>
                <w:sz w:val="24"/>
                <w:szCs w:val="24"/>
                <w:lang w:eastAsia="ru-RU"/>
              </w:rPr>
              <w:softHyphen/>
              <w:t>шефов – к изготовлению атрибутов для игр и проведению занятий по тематике</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p w:rsidR="003E72FB" w:rsidRPr="007A0C79" w:rsidRDefault="003E72FB" w:rsidP="003E72FB">
            <w:pPr>
              <w:jc w:val="center"/>
              <w:rPr>
                <w:rFonts w:ascii="Times New Roman" w:hAnsi="Times New Roman" w:cs="Times New Roman"/>
                <w:sz w:val="24"/>
                <w:szCs w:val="24"/>
                <w:lang w:eastAsia="ru-RU"/>
              </w:rPr>
            </w:pPr>
          </w:p>
          <w:p w:rsidR="003E72FB" w:rsidRPr="007A0C79" w:rsidRDefault="003E72FB" w:rsidP="003E72FB">
            <w:pPr>
              <w:jc w:val="center"/>
              <w:rPr>
                <w:rFonts w:ascii="Times New Roman" w:hAnsi="Times New Roman" w:cs="Times New Roman"/>
                <w:sz w:val="24"/>
                <w:szCs w:val="24"/>
                <w:lang w:eastAsia="ru-RU"/>
              </w:rPr>
            </w:pP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w:t>
            </w:r>
          </w:p>
          <w:p w:rsidR="003E72FB" w:rsidRPr="007A0C79" w:rsidRDefault="003E72FB" w:rsidP="003E72FB">
            <w:pPr>
              <w:jc w:val="center"/>
              <w:rPr>
                <w:rFonts w:ascii="Times New Roman" w:hAnsi="Times New Roman" w:cs="Times New Roman"/>
                <w:sz w:val="24"/>
                <w:szCs w:val="24"/>
                <w:lang w:eastAsia="ru-RU"/>
              </w:rPr>
            </w:pPr>
          </w:p>
        </w:tc>
      </w:tr>
    </w:tbl>
    <w:p w:rsidR="003E72FB" w:rsidRPr="007A0C79" w:rsidRDefault="003E72FB" w:rsidP="003E72FB">
      <w:pPr>
        <w:spacing w:before="100" w:beforeAutospacing="1" w:after="100" w:afterAutospacing="1"/>
        <w:jc w:val="right"/>
        <w:rPr>
          <w:rFonts w:ascii="Times New Roman" w:hAnsi="Times New Roman" w:cs="Times New Roman"/>
          <w:bCs/>
          <w:iCs/>
          <w:color w:val="000000"/>
          <w:sz w:val="24"/>
          <w:szCs w:val="24"/>
          <w:lang w:eastAsia="ru-RU"/>
        </w:rPr>
      </w:pPr>
    </w:p>
    <w:p w:rsidR="003E72FB" w:rsidRDefault="003E72FB" w:rsidP="003E72FB">
      <w:pPr>
        <w:spacing w:before="100" w:beforeAutospacing="1" w:after="100" w:afterAutospacing="1"/>
        <w:jc w:val="right"/>
        <w:rPr>
          <w:rFonts w:ascii="Times New Roman" w:hAnsi="Times New Roman" w:cs="Times New Roman"/>
          <w:bCs/>
          <w:iCs/>
          <w:color w:val="000000"/>
          <w:sz w:val="28"/>
          <w:szCs w:val="28"/>
          <w:lang w:eastAsia="ru-RU"/>
        </w:rPr>
      </w:pPr>
    </w:p>
    <w:p w:rsidR="003E72FB" w:rsidRDefault="003E72FB" w:rsidP="003E72FB">
      <w:pPr>
        <w:spacing w:before="100" w:beforeAutospacing="1" w:after="100" w:afterAutospacing="1"/>
        <w:rPr>
          <w:rFonts w:ascii="Times New Roman" w:hAnsi="Times New Roman" w:cs="Times New Roman"/>
          <w:b/>
          <w:bCs/>
          <w:i/>
          <w:iCs/>
          <w:color w:val="000000"/>
          <w:sz w:val="28"/>
          <w:szCs w:val="28"/>
          <w:lang w:eastAsia="ru-RU"/>
        </w:rPr>
      </w:pPr>
    </w:p>
    <w:p w:rsidR="003E72FB" w:rsidRPr="00EF1077" w:rsidRDefault="003E72FB" w:rsidP="003E72FB">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4</w:t>
      </w:r>
    </w:p>
    <w:p w:rsidR="003E72FB" w:rsidRPr="0002010F" w:rsidRDefault="003E72FB" w:rsidP="003E72FB">
      <w:pPr>
        <w:spacing w:before="100" w:beforeAutospacing="1" w:after="100" w:afterAutospacing="1"/>
        <w:jc w:val="center"/>
        <w:outlineLvl w:val="3"/>
        <w:rPr>
          <w:rFonts w:ascii="Times New Roman" w:hAnsi="Times New Roman" w:cs="Times New Roman"/>
          <w:b/>
          <w:bCs/>
          <w:color w:val="000000"/>
          <w:sz w:val="26"/>
          <w:szCs w:val="26"/>
          <w:lang w:eastAsia="ru-RU"/>
        </w:rPr>
      </w:pPr>
      <w:r w:rsidRPr="0002010F">
        <w:rPr>
          <w:rFonts w:ascii="Times New Roman" w:hAnsi="Times New Roman" w:cs="Times New Roman"/>
          <w:b/>
          <w:bCs/>
          <w:color w:val="000000"/>
          <w:sz w:val="26"/>
          <w:szCs w:val="26"/>
          <w:lang w:eastAsia="ru-RU"/>
        </w:rPr>
        <w:t>Инструкция для воспитателей по предупреждению детского дорожно-транспортного травматизма</w:t>
      </w:r>
    </w:p>
    <w:p w:rsidR="003E72FB" w:rsidRPr="0002010F" w:rsidRDefault="003E72FB" w:rsidP="003E72FB">
      <w:pPr>
        <w:spacing w:before="100" w:beforeAutospacing="1" w:after="100" w:afterAutospacing="1"/>
        <w:jc w:val="both"/>
        <w:outlineLvl w:val="5"/>
        <w:rPr>
          <w:rFonts w:ascii="Times New Roman" w:hAnsi="Times New Roman" w:cs="Times New Roman"/>
          <w:bCs/>
          <w:color w:val="000000"/>
          <w:sz w:val="26"/>
          <w:szCs w:val="26"/>
          <w:lang w:eastAsia="ru-RU"/>
        </w:rPr>
      </w:pPr>
      <w:r w:rsidRPr="0002010F">
        <w:rPr>
          <w:rFonts w:ascii="Times New Roman" w:hAnsi="Times New Roman" w:cs="Times New Roman"/>
          <w:bCs/>
          <w:i/>
          <w:iCs/>
          <w:color w:val="000000"/>
          <w:sz w:val="26"/>
          <w:szCs w:val="26"/>
          <w:lang w:eastAsia="ru-RU"/>
        </w:rPr>
        <w:t xml:space="preserve">Правила, изложенные в данной инструкции, предлагаются к обязательному исполнению. </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Отправляясь на экскурсию или на прогулку по улицам города, воспитатель обязан точно знать число детей, которых он берет с собой (обязательно сделать пометку в журнале экскурсий). Оставшиеся по каким - либо причинам дети в детском саду, по указанию заведующей находятся под присмотром определенного сотрудника. </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Дети очень любознательны, в пути они могут увлечься чем - нибудь, отстать или уклониться в сторону. Поэтому группу детей всегда должны сопровождать двое взрослых: один идет впереди, другой - сзади. </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Переходить через улицу надо не спеша, спокойным ровным шагом. </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Переходить через улицу надо напрямик (а не наискось), потому что это ближайший путь на противоположную сторону. </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 . </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Воспитателям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Каждый воспитатель должен хорошо знать правила дорожного движения, чтобы со знанием преподать их детям.</w:t>
      </w:r>
    </w:p>
    <w:p w:rsidR="003E72FB" w:rsidRPr="0002010F" w:rsidRDefault="003E72FB" w:rsidP="003E72FB">
      <w:pPr>
        <w:jc w:val="both"/>
        <w:rPr>
          <w:rFonts w:ascii="Times New Roman" w:hAnsi="Times New Roman" w:cs="Times New Roman"/>
          <w:color w:val="000000"/>
          <w:sz w:val="26"/>
          <w:szCs w:val="26"/>
          <w:lang w:eastAsia="ru-RU"/>
        </w:rPr>
      </w:pP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b/>
          <w:bCs/>
          <w:i/>
          <w:iCs/>
          <w:color w:val="000000"/>
          <w:sz w:val="26"/>
          <w:szCs w:val="26"/>
          <w:lang w:eastAsia="ru-RU"/>
        </w:rPr>
      </w:pPr>
    </w:p>
    <w:p w:rsidR="003E72FB" w:rsidRDefault="003E72FB" w:rsidP="003E72FB">
      <w:pPr>
        <w:spacing w:before="100" w:beforeAutospacing="1" w:after="100" w:afterAutospacing="1"/>
        <w:rPr>
          <w:rFonts w:ascii="Times New Roman" w:hAnsi="Times New Roman" w:cs="Times New Roman"/>
          <w:b/>
          <w:bCs/>
          <w:i/>
          <w:iCs/>
          <w:color w:val="000000"/>
          <w:sz w:val="26"/>
          <w:szCs w:val="26"/>
          <w:lang w:eastAsia="ru-RU"/>
        </w:rPr>
      </w:pPr>
    </w:p>
    <w:p w:rsidR="0002010F" w:rsidRDefault="0002010F" w:rsidP="003E72FB">
      <w:pPr>
        <w:spacing w:before="100" w:beforeAutospacing="1" w:after="100" w:afterAutospacing="1"/>
        <w:rPr>
          <w:rFonts w:ascii="Times New Roman" w:hAnsi="Times New Roman" w:cs="Times New Roman"/>
          <w:b/>
          <w:bCs/>
          <w:i/>
          <w:iCs/>
          <w:color w:val="000000"/>
          <w:sz w:val="26"/>
          <w:szCs w:val="26"/>
          <w:lang w:eastAsia="ru-RU"/>
        </w:rPr>
      </w:pPr>
    </w:p>
    <w:p w:rsidR="0002010F" w:rsidRPr="0002010F" w:rsidRDefault="0002010F" w:rsidP="003E72FB">
      <w:pPr>
        <w:spacing w:before="100" w:beforeAutospacing="1" w:after="100" w:afterAutospacing="1"/>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color w:val="000000"/>
          <w:sz w:val="26"/>
          <w:szCs w:val="26"/>
          <w:lang w:eastAsia="ru-RU"/>
        </w:rPr>
      </w:pPr>
      <w:r w:rsidRPr="0002010F">
        <w:rPr>
          <w:rFonts w:ascii="Times New Roman" w:hAnsi="Times New Roman" w:cs="Times New Roman"/>
          <w:b/>
          <w:bCs/>
          <w:i/>
          <w:iCs/>
          <w:color w:val="000000"/>
          <w:sz w:val="26"/>
          <w:szCs w:val="26"/>
          <w:lang w:eastAsia="ru-RU"/>
        </w:rPr>
        <w:lastRenderedPageBreak/>
        <w:t>Приложение 5</w:t>
      </w:r>
    </w:p>
    <w:p w:rsidR="003E72FB" w:rsidRPr="0002010F" w:rsidRDefault="003E72FB" w:rsidP="003E72FB">
      <w:pPr>
        <w:spacing w:before="100" w:beforeAutospacing="1" w:after="100" w:afterAutospacing="1"/>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Организация занятий по обучению дошкольников безопасному поведению на улице.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Дети – самая уязвимая категория участников дорожного движения. Максимально защитить их от возможной беды – обязанность родителей и воспитателей.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дошкольников. Высокий уровень детского дорожно-транспортного травматизма во многом обусловлен недостатками в организации воспитания и обучения детей дошкольного возраста безопасному поведению на улице. Инновационный подход к организации дидактических занятий с дошкольниками по дорожной тематике состоит в одновременном решении следующих задач:</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развитие у детей познавательных процессов, необходимых им для правильной и безопасной ориентации на улице;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2. обучение дошкольников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3. формирование у детей навыков и устойчивых положительных привычек безопасного поведения на улице.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большинстве дошкольных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дошкольников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дошкольников на улицах, дорогах и в транспорте. Развитие речи включает в себя вопросы изучения слов, выражений, в т. ч. по тематике дорожной безопасности и т. д.</w:t>
      </w:r>
      <w:r w:rsidR="00DE18DD" w:rsidRPr="0002010F">
        <w:rPr>
          <w:rFonts w:ascii="Times New Roman" w:hAnsi="Times New Roman" w:cs="Times New Roman"/>
          <w:color w:val="000000"/>
          <w:sz w:val="26"/>
          <w:szCs w:val="26"/>
          <w:lang w:eastAsia="ru-RU"/>
        </w:rPr>
        <w:t xml:space="preserve"> </w:t>
      </w:r>
      <w:r w:rsidRPr="0002010F">
        <w:rPr>
          <w:rFonts w:ascii="Times New Roman" w:hAnsi="Times New Roman" w:cs="Times New Roman"/>
          <w:color w:val="000000"/>
          <w:sz w:val="26"/>
          <w:szCs w:val="26"/>
          <w:lang w:eastAsia="ru-RU"/>
        </w:rPr>
        <w:t>В общую программу воспитания дошкольников должны быть включены вопросы, раскрывающие содержание терминов "опасность" и "безопасность".</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Воспитательный процесс рекомендуется осуществлять:</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в процессе специальных развивающих и обучающих занятий по дорожной тематике.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дошкольника привычки сдерживать свои порывы и желания (например, бежать, когда это опасно, и т. 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Воспитывая дошкольников, педагог применяет такие методы, как внушение, убеждение, пример, упражнение, поощрение. В этом возрасте дети особенно хорошо поддаются </w:t>
      </w:r>
      <w:r w:rsidRPr="0002010F">
        <w:rPr>
          <w:rFonts w:ascii="Times New Roman" w:hAnsi="Times New Roman" w:cs="Times New Roman"/>
          <w:color w:val="000000"/>
          <w:sz w:val="26"/>
          <w:szCs w:val="26"/>
          <w:lang w:eastAsia="ru-RU"/>
        </w:rPr>
        <w:lastRenderedPageBreak/>
        <w:t>внушению. Им необходимо внушить, что выходить самостоятельно за пределы детского сада нельзя. На улице можно находиться только со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Особенно важен принцип наглядности, который традиционно применяется в работе с дошкольниками, когда они должны сами все увидеть, услышать, потрогать и тем самым реализовать стремление к познанию.</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Таким образом, программа воспитания и проведения дидактических занятий имеет целью не столько обучение дошкольников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При этом необходимо учитывать следующую закономерность: чем больше у дошкольника сформировано полезных навыков и привычек безопасного поведения на улице, тем легче ему будут даваться знания по дорожной тематике в общеобразовательном учреждении.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целом план проведения дидактических занятий с дошкольниками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Основные из них:</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умение вовремя замечать опасные места, приближающийся транспорт;</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умение различать величину транспорта;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умение определять расстояние до приближающегося транспорта;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знание сигналов светофора, символов на дорожных знаках и их значение;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понимание потенциальной опасности транспорта; того, что на дорогах могут быть аварии с гибелью и ранениями людей;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умение связно выражать свои мысли.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Все эти вопросы должны отражаться в общей программе воспитания детей. Каждое из занятий должно иметь свои цели и задачи. Например, занятие "Предвидение опасности на улицах" имеет следующие задачи: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познакомить с основными видами транспортных средств;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определить опасные места вокруг дошкольного учреждения, в микрорайоне проживания, во дворе, на улицах по дороге в детский сад;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проложить совместно с детьми безопасный маршрут движения в дошкольное учреждение;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 разъяснить детям типичные ошибки поведения на улице, приводящие к несчастным случаям и наездам на пешеходов;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рассказать об опасностях на улицах и дорогах, связанных с погодными условиями и освещением;</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Также воспитатель самостоятельно определяет, какие занятия по дорожной тематике можно проводить в младшей, средней, старшей, подготовительной группах и группе кратковременного пребывания детей в дошкольном учреждении. Учитывая, что дошкольники имеют разный уровень индивидуального развития, занятия нужно проводить с учетом их интересов.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Нельзя забывать, что в каждой группе детского сада имеются дошкольники, входящие в "группу риска". Это могут быть излишне подвижные дети или, наоборот, слишком заторможенные. С ними воспитатель проводит занятия с учетом их индивидуальных особенностей и в обязательном порядке организует работу с их родителями.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Рекомендуется использовать на занятиях с дошкольниками новые педагогические технологии: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моделирование опасных и безопасных дорожных ситуаций;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интерактивный опрос;</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Особенно эффективно применение интерактивного метода обучения, направленного на активное включение детей в диалог. С помощью этого метода воспитатель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итоге на реальные дорожные условия.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При переходе из одной возрастной группы в другую ребенок должен иметь определенные знания по основам безопасного поведения на улице. Начинать обучение необходимо уже с младшего дошкольного возраста, постепенно наращивая знания дошкольников таким образом, чтобы к школе они уже могли ориентироваться на улице и четко знали правила дорожного движения.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младшей группе занятия лучше всего проводить на прогулках (для лучшей наглядности). На них воспитатель показывает детям тротуар, проезжую часть дороги, объясняет их значение. Дети узнают, кого называют водителем, пешеходом, пассажиром. При изучении светофора им объясняют значение красного и желтого сигналов как </w:t>
      </w:r>
      <w:r w:rsidRPr="0002010F">
        <w:rPr>
          <w:rFonts w:ascii="Times New Roman" w:hAnsi="Times New Roman" w:cs="Times New Roman"/>
          <w:color w:val="000000"/>
          <w:sz w:val="26"/>
          <w:szCs w:val="26"/>
          <w:lang w:eastAsia="ru-RU"/>
        </w:rPr>
        <w:lastRenderedPageBreak/>
        <w:t>запрещающих движение и значение зеленого сигнала как разрешающего движение. Также дошкольники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трамвай, автобус, троллейбус и др. Педагогу важно объяснить детям, насколько настоящие автомобили опаснее по сравнению со знакомыми им игрушечными.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На занятиях в группе полезно прибегать к наглядному моделированию дорожных ситуаций. Наилучший способ – подталкивать дошкольников к играм с машинками, в ходе которых они будут вслух проговаривать каждое действие (автомобиль развернулся, дал задний ход, увеличил скорость и т. 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результате таких занятий дошкольники получают знания о том, что такое светофор, транспорт, дорога. Они привыкают, находясь на улице, держать взрослого за руку. 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На прогулках с детьми среднего дошкольного возраста нужно начинать обучение ориентированию на местности, а именно на территории детского сада. Также воспитатель непременно должен объяснить, что самостоятельно выходить за ее пределы нельзя. На прогулках за территорией ДОУ необходимо расширять знания дошкольников о транспортных средствах, их видах и конструктивных особенностях. Воспитатель показывает детям те части улицы, на которых пешеходы находятся в безопасности: тротуар, пешеходные переходы, по которым, держа взрослого за руку, можно переходить проезжую часть.</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На занятиях в группе педагог может дать задание составить рассказ о дорожной ситуации. К примеру, ребята могут рассказать, как ехали в машине (автобусе, трамвае и т. д.). Или как они шли пешком в детский сад. При этом воспитатель ненавязчиво закрепляет у дошкольников понимание того, какие места на улице являются опасными, а также выясняет, насколько хорошо дети владеют дорожной лексикой.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объяснениях полезно использовать иллюстративный материал: книги и плакаты, где изображены опасные ситуации, к примеру во дворе, а также различные указания по поведению рядом с проезжей частью.</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Таким образом, к пяти годам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старшей группе продолжается знакомство детей с особенностями дорожного движения транспорта и пешеходов. Закрепляется умение ребят свободно ориентироваться на территории вокруг детского сада в присутствии воспитателей. Дети должны уметь объяснить, каким маршрутным транспортом пользуются родители по дороге в детский сад. Также нужно продолжать знакомить детей с основными понятиями дорожного "словаря".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 xml:space="preserve">     На прогулках за территорией дошкольного учреждения рекомендуется обращать внимание дошкольников на правильные и неправильные действия других пешеходов. При этом 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И на прогулках, и на занятиях в группе (с помощью иллюстративного материала) нужно обращать внимание дошкольников на особенности движения крупно- и малогабаритного транспорта. Воспитатель объясняет, что такое "закрытый обзор". На прогулке воспитатель наглядно показывает дошкольникам движение транспортных средств: больших, грузовых автомобилей, автобуса, троллейбуса и легковых автомобилей, мотоциклов, которые не видны за большим транспортом. Объясняет, что если пешеход переходит дорогу в неположенном месте, он не видит, что за большим транспортом может ехать мотоцикл, легковая машина с большой скоростью.     В свою очередь, водитель автомобиля (мотоцикла) тоже не видит пешехода, если он переходит дорогу в месте закрытого обзора. В результате происходят наезды.</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Если в детском саду имеется макет микрорайона с улицами, прилегающими к территории детского сада, то воспитатель, поставив детей вокруг макета, может рассказать им про город, улицы, светофоры: транспортные и пешеходные, пешеходные переходы и т. д. Используя фигурки пешеходов и транспорта, наглядно показать, что может произойти, если нарушать правила дорожного движения. А также объяснить, как правильно нужно вести себя на улицах и дорогах, показать опасные повороты транспорта на перекрестках и т. 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Таким образом, в старшей группе расширяются представления о правилах безопасного поведения на улице, проверяются осознание и понимание дошкольниками опасных и безопасных действий. Особенно внимательно нужно относиться к детям подготовительной группы, ведь они – будущие школьники, которым совсем скоро придется самостоятельно переходить дорогу, выполнять обязанности пешехода и пассажира. С ними продолжаются занятия на развитие познавательных процессов: внимания, восприятия, воображения, мышления, памяти, речи. У дошкольников этой возрастной группы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 Также к этому возрасту дошкольники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Занятия по правилам дорожного поведения также проводятся и в группах кратковременного пребывания. С учетом лимита времени воспитатель 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Принципы воспитания и обучения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единство;</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 наглядность;</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постепенность;</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доступность и др.</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Примерная тематика занятий с дошкольниками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"Дорога в дошкольное учреждение".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"Опасные места на территории, прилегающей к дошкольному учреждению".</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"Предвидение опасности на улицах".</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"Виды транспортных средств".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"Правила поведения на тротуаре, во дворе, на детской площадке".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"Нахождение на улице со взрослыми и правила перехода проезжей части дороги".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"Опасные и безопасные действия пешеходов и пассажиров".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"Виды и сигналы светофоров".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«Пешеходный переход (подземный, надземный и наземный – "зебра")».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"Дорожные знаки для пешеходов".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При обучении детей следует учитывать следующие данные научных исследований: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дошкольники младшей группы способны запомнить только два, три ярких признака предметов;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дети средней группы могут запомнить три, четыре признака предмета;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дети из старшей группы запоминают не больше пяти, шести признаков предмета.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Имеются в виду: цвет, форма, структура, пропорции, величина, назначение предмета.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При реализации программы воспитания и обучения дошкольников воспитателю рекомендуется определить цели и ориентиры для каждой возрастной группы (от 3 до 7 лет), к которым он должен стремиться, формируя и развивая у них навыки безопасного поведения на улице.</w:t>
      </w:r>
    </w:p>
    <w:p w:rsidR="003E72FB" w:rsidRPr="0002010F" w:rsidRDefault="003E72FB" w:rsidP="003E72FB">
      <w:pPr>
        <w:rPr>
          <w:rFonts w:ascii="Times New Roman" w:hAnsi="Times New Roman" w:cs="Times New Roman"/>
          <w:color w:val="000000"/>
          <w:sz w:val="26"/>
          <w:szCs w:val="26"/>
          <w:lang w:eastAsia="ru-RU"/>
        </w:rPr>
      </w:pPr>
    </w:p>
    <w:p w:rsidR="003E72FB" w:rsidRPr="0002010F" w:rsidRDefault="003E72FB" w:rsidP="003E72FB">
      <w:pPr>
        <w:rPr>
          <w:rFonts w:ascii="Times New Roman" w:hAnsi="Times New Roman" w:cs="Times New Roman"/>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rPr>
          <w:rFonts w:ascii="Times New Roman" w:hAnsi="Times New Roman" w:cs="Times New Roman"/>
          <w:b/>
          <w:bCs/>
          <w:i/>
          <w:iCs/>
          <w:color w:val="000000"/>
          <w:sz w:val="26"/>
          <w:szCs w:val="26"/>
          <w:lang w:eastAsia="ru-RU"/>
        </w:rPr>
      </w:pPr>
    </w:p>
    <w:p w:rsidR="003E72FB" w:rsidRPr="0002010F" w:rsidRDefault="003E72FB" w:rsidP="003E72FB">
      <w:pPr>
        <w:spacing w:before="100" w:beforeAutospacing="1" w:after="100" w:afterAutospacing="1"/>
        <w:jc w:val="right"/>
        <w:rPr>
          <w:rFonts w:ascii="Times New Roman" w:hAnsi="Times New Roman" w:cs="Times New Roman"/>
          <w:color w:val="000000"/>
          <w:sz w:val="26"/>
          <w:szCs w:val="26"/>
          <w:lang w:eastAsia="ru-RU"/>
        </w:rPr>
      </w:pPr>
      <w:r w:rsidRPr="0002010F">
        <w:rPr>
          <w:rFonts w:ascii="Times New Roman" w:hAnsi="Times New Roman" w:cs="Times New Roman"/>
          <w:b/>
          <w:bCs/>
          <w:i/>
          <w:iCs/>
          <w:color w:val="000000"/>
          <w:sz w:val="26"/>
          <w:szCs w:val="26"/>
          <w:lang w:eastAsia="ru-RU"/>
        </w:rPr>
        <w:lastRenderedPageBreak/>
        <w:t>Приложение 6</w:t>
      </w:r>
    </w:p>
    <w:p w:rsidR="003E72FB" w:rsidRPr="0002010F" w:rsidRDefault="003E72FB" w:rsidP="003E72FB">
      <w:pPr>
        <w:spacing w:before="100" w:beforeAutospacing="1" w:after="100" w:afterAutospacing="1"/>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Просвещение родителей по вопросам обучения детей правилам дорожного движения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Организуя столь важную работу по профилактике детского дорожно-транспортного травматизма, нельзя не задействовать в ней родителей воспитанников.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Так, на собрании важно напомнить родителям, что яркая одежда помогает водителю увидеть ребенка. И наоборот, малыша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02010F">
        <w:rPr>
          <w:rFonts w:ascii="Times New Roman" w:hAnsi="Times New Roman" w:cs="Times New Roman"/>
          <w:color w:val="000000"/>
          <w:sz w:val="26"/>
          <w:szCs w:val="26"/>
          <w:lang w:eastAsia="ru-RU"/>
        </w:rPr>
        <w:softHyphen/>
        <w:t>ки, комбинезоны) обычно уже имеет нашивки</w:t>
      </w:r>
      <w:r w:rsidRPr="0002010F">
        <w:rPr>
          <w:rFonts w:ascii="Times New Roman" w:hAnsi="Times New Roman" w:cs="Times New Roman"/>
          <w:color w:val="000000"/>
          <w:sz w:val="26"/>
          <w:szCs w:val="26"/>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Как подготовить ребенка к нестандартным ситуациям? Во-</w:t>
      </w:r>
      <w:r w:rsidRPr="0002010F">
        <w:rPr>
          <w:rFonts w:ascii="Times New Roman" w:hAnsi="Times New Roman" w:cs="Times New Roman"/>
          <w:color w:val="000000"/>
          <w:sz w:val="26"/>
          <w:szCs w:val="26"/>
          <w:lang w:eastAsia="ru-RU"/>
        </w:rPr>
        <w:softHyphen/>
        <w:t>первых, разбирать и оценивать множество реальных ситуаций во время прогулок. Во</w:t>
      </w:r>
      <w:r w:rsidRPr="0002010F">
        <w:rPr>
          <w:rFonts w:ascii="Times New Roman" w:hAnsi="Times New Roman" w:cs="Times New Roman"/>
          <w:color w:val="000000"/>
          <w:sz w:val="26"/>
          <w:szCs w:val="26"/>
          <w:lang w:eastAsia="ru-RU"/>
        </w:rPr>
        <w:softHyphen/>
        <w:t>-вторых, воспитывать чувство настороженности в опасных ситуациях и учить контролировать свои эмоции и реакции. В</w:t>
      </w:r>
      <w:r w:rsidRPr="0002010F">
        <w:rPr>
          <w:rFonts w:ascii="Times New Roman" w:hAnsi="Times New Roman" w:cs="Times New Roman"/>
          <w:color w:val="000000"/>
          <w:sz w:val="26"/>
          <w:szCs w:val="26"/>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дошкольники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Следует разъяснять детям, что машина, даже припаркованная, может в любой момент двинуться с места, неожиданно выехать из-</w:t>
      </w:r>
      <w:r w:rsidRPr="0002010F">
        <w:rPr>
          <w:rFonts w:ascii="Times New Roman" w:hAnsi="Times New Roman" w:cs="Times New Roman"/>
          <w:color w:val="000000"/>
          <w:sz w:val="26"/>
          <w:szCs w:val="26"/>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Малышу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Нельзя разрешать детям играть самостоятельно на улице где</w:t>
      </w:r>
      <w:r w:rsidRPr="0002010F">
        <w:rPr>
          <w:rFonts w:ascii="Times New Roman" w:hAnsi="Times New Roman" w:cs="Times New Roman"/>
          <w:color w:val="000000"/>
          <w:sz w:val="26"/>
          <w:szCs w:val="26"/>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 xml:space="preserve">      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 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02010F">
        <w:rPr>
          <w:rFonts w:ascii="Times New Roman" w:hAnsi="Times New Roman" w:cs="Times New Roman"/>
          <w:color w:val="000000"/>
          <w:sz w:val="26"/>
          <w:szCs w:val="26"/>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Если ребенок заблудился на улице, это становится проблемой и для него самого, и для родителей. Хорошо известно, что каждый ребенок хоть раз в жизни да потеряется, но большинство родителей не готовы к такому повороту событий и воспринимают его как трагедию. Для ребенка это часто та ситуация, в которой он вынужден проя</w:t>
      </w:r>
      <w:r w:rsidRPr="0002010F">
        <w:rPr>
          <w:rFonts w:ascii="Times New Roman" w:hAnsi="Times New Roman" w:cs="Times New Roman"/>
          <w:color w:val="000000"/>
          <w:sz w:val="26"/>
          <w:szCs w:val="26"/>
          <w:lang w:eastAsia="ru-RU"/>
        </w:rPr>
        <w:softHyphen/>
        <w:t>вить все полученные знания о том, как переходить дорогу, как дойти до дома, вспомнить имя, фамилию, адрес и т. п. Даже если родители много раз повторяли все это своему малышу, они не могут быть уверены в том, что в стрессовой ситуации дошкольник не растеряется и будет действовать адекватно. Поэтому на всякий случай надо снабдить ребенка карточкой, на которой написаны все эти сведения, а также фамилия, имя, отчество, домашний и рабочий телефон родителей, бабушек и дедушек, каких</w:t>
      </w:r>
      <w:r w:rsidRPr="0002010F">
        <w:rPr>
          <w:rFonts w:ascii="Times New Roman" w:hAnsi="Times New Roman" w:cs="Times New Roman"/>
          <w:color w:val="000000"/>
          <w:sz w:val="26"/>
          <w:szCs w:val="26"/>
          <w:lang w:eastAsia="ru-RU"/>
        </w:rPr>
        <w:softHyphen/>
        <w:t>-нибудь друзей или знакомых. Ребенку обязательно следует внушить, что, если он потеряется и на его плач и крик родители не придут, он должен обратиться к милиционеру, каким-</w:t>
      </w:r>
      <w:r w:rsidRPr="0002010F">
        <w:rPr>
          <w:rFonts w:ascii="Times New Roman" w:hAnsi="Times New Roman" w:cs="Times New Roman"/>
          <w:color w:val="000000"/>
          <w:sz w:val="26"/>
          <w:szCs w:val="26"/>
          <w:lang w:eastAsia="ru-RU"/>
        </w:rPr>
        <w:softHyphen/>
        <w:t>нибудь пожилым людям или продавцу в магазине.</w:t>
      </w:r>
    </w:p>
    <w:p w:rsidR="00DE18DD" w:rsidRPr="0002010F" w:rsidRDefault="003E72FB" w:rsidP="0002010F">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3E72FB" w:rsidRPr="0002010F" w:rsidRDefault="003E72FB" w:rsidP="003E72FB">
      <w:pPr>
        <w:spacing w:before="100" w:beforeAutospacing="1" w:after="100" w:afterAutospacing="1"/>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Рекомендации родителям младших дошкольников</w:t>
      </w:r>
    </w:p>
    <w:p w:rsidR="003E72FB" w:rsidRPr="0002010F" w:rsidRDefault="003E72FB" w:rsidP="00A26403">
      <w:pPr>
        <w:numPr>
          <w:ilvl w:val="0"/>
          <w:numId w:val="17"/>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Ваш ребенок должен играть только во дворе под вашим наблюдением и знать: на дорогу выходить нельзя!</w:t>
      </w:r>
    </w:p>
    <w:p w:rsidR="003E72FB" w:rsidRPr="0002010F" w:rsidRDefault="003E72FB" w:rsidP="00A26403">
      <w:pPr>
        <w:numPr>
          <w:ilvl w:val="0"/>
          <w:numId w:val="17"/>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 запугивайте ребенка, а наблюдайте вместе с ним и, используя ситуации на дороге, улице, во дворе, объясняйте, что происходит с транспортом, пешеходами.</w:t>
      </w:r>
    </w:p>
    <w:p w:rsidR="003E72FB" w:rsidRPr="0002010F" w:rsidRDefault="003E72FB" w:rsidP="00A26403">
      <w:pPr>
        <w:numPr>
          <w:ilvl w:val="0"/>
          <w:numId w:val="17"/>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Развивайте у ребенка зрительную память, внимание. Для этого создавайте игровые ситуации дома. Закрепляйте в рисунках впечатления от увиденного.</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 этом возрасте ваш малыш должен знать:</w:t>
      </w:r>
    </w:p>
    <w:p w:rsidR="003E72FB" w:rsidRPr="0002010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на дорогу выходить нельзя;</w:t>
      </w:r>
    </w:p>
    <w:p w:rsidR="003E72FB" w:rsidRPr="0002010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дорогу переходить можно только со взрослым, держась за руку. Вырываться нельзя;</w:t>
      </w:r>
    </w:p>
    <w:p w:rsidR="003E72FB" w:rsidRPr="0002010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переходить дорогу надо по переходу спокойным шагом;</w:t>
      </w:r>
    </w:p>
    <w:p w:rsidR="003E72FB" w:rsidRPr="0002010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пешеходы – люди, которые идут по улице;</w:t>
      </w:r>
    </w:p>
    <w:p w:rsidR="003E72FB" w:rsidRPr="0002010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когда мы едем в автобусе, троллейбусе, трамвае, нас называют пассажи</w:t>
      </w:r>
      <w:r w:rsidRPr="0002010F">
        <w:rPr>
          <w:rFonts w:ascii="Times New Roman" w:hAnsi="Times New Roman" w:cs="Times New Roman"/>
          <w:color w:val="000000"/>
          <w:sz w:val="26"/>
          <w:szCs w:val="26"/>
          <w:lang w:eastAsia="ru-RU"/>
        </w:rPr>
        <w:softHyphen/>
        <w:t>рами;</w:t>
      </w:r>
    </w:p>
    <w:p w:rsidR="003E72FB" w:rsidRPr="0002010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машины бывают разные – это транспорт. Машинами управляют шоферы водители). Для машин (транспорта) предназначено шоссе (дорога, мостовая);</w:t>
      </w:r>
    </w:p>
    <w:p w:rsidR="003E72FB" w:rsidRPr="0002010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когда мы едем в транспорте, нельзя высовываться из окна, надо держаться за руку мамы, папы, поручень;</w:t>
      </w:r>
    </w:p>
    <w:p w:rsidR="003E72FB" w:rsidRPr="0002010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чтобы был порядок на дороге, чтобы не было аварий, чтобы пешеход не попал под машину, надо подчиняться сигналу светофора: </w:t>
      </w:r>
      <w:r w:rsidRPr="0002010F">
        <w:rPr>
          <w:rFonts w:ascii="Times New Roman" w:hAnsi="Times New Roman" w:cs="Times New Roman"/>
          <w:i/>
          <w:iCs/>
          <w:color w:val="000000"/>
          <w:sz w:val="26"/>
          <w:szCs w:val="26"/>
          <w:lang w:eastAsia="ru-RU"/>
        </w:rPr>
        <w:t>Красный свет – движенья нет. А зеленый говорит: “Проходите, путь открыт!”</w:t>
      </w:r>
    </w:p>
    <w:p w:rsidR="003E72FB" w:rsidRPr="0002010F" w:rsidRDefault="003E72FB" w:rsidP="003E72FB">
      <w:pPr>
        <w:spacing w:before="100" w:beforeAutospacing="1" w:after="100" w:afterAutospacing="1"/>
        <w:rPr>
          <w:rFonts w:ascii="Times New Roman" w:hAnsi="Times New Roman" w:cs="Times New Roman"/>
          <w:b/>
          <w:bCs/>
          <w:color w:val="000000"/>
          <w:sz w:val="26"/>
          <w:szCs w:val="26"/>
          <w:lang w:eastAsia="ru-RU"/>
        </w:rPr>
      </w:pPr>
    </w:p>
    <w:p w:rsidR="003E72FB" w:rsidRPr="0002010F" w:rsidRDefault="003E72FB" w:rsidP="003E72FB">
      <w:pPr>
        <w:spacing w:before="100" w:beforeAutospacing="1" w:after="100" w:afterAutospacing="1"/>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Рекомендации родителям старших дошкольников</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Воспитывайте у ребенка привычку быть внимательным на улице, осторожным и осмотрительным.</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Наблюдайте за ситуациями на улице, дороге, за пешеходами и транспортом, светофором и обязательно обсуждайте с ребенком увиденное.</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Почитайте ребенку стихотворение по теме и обязательно побеседуйте с ним о прочитанном.</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На прогулке, по дороге в детский сад и домой закрепляйте знания, полученные ранее.</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Ваш ребенок должен знать и строго выполнять определенные правила</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Ходить по тротуару следует с правой стороны.</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Прежде чем перейти дорогу, надо убедиться, что транспорта нет, посмотрев налево и направо, затем можно двигаться.</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Переходить дорогу полагается только шагом.</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Необходимо подчиняться сигналу светофора.</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 транспорте нужно вести себя спокойно, разговаривать тихо, держаться за руку взрослого (и поручни), чтобы не упасть.</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Нельзя высовываться из окна автобуса, троллейбуса, высовывать в окно руки.</w:t>
      </w:r>
    </w:p>
    <w:p w:rsidR="003E72FB" w:rsidRPr="0002010F" w:rsidRDefault="003E72FB" w:rsidP="00A26403">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Входить в транспорт и выходить из него можно, только когда он стоит.</w:t>
      </w:r>
    </w:p>
    <w:p w:rsidR="003E72FB" w:rsidRPr="0002010F" w:rsidRDefault="003E72FB" w:rsidP="00322159">
      <w:pPr>
        <w:numPr>
          <w:ilvl w:val="0"/>
          <w:numId w:val="16"/>
        </w:numPr>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Играть можно только во дворе.</w:t>
      </w:r>
    </w:p>
    <w:p w:rsidR="00322159" w:rsidRDefault="00322159" w:rsidP="0002010F">
      <w:pPr>
        <w:spacing w:before="100" w:beforeAutospacing="1" w:after="100" w:afterAutospacing="1"/>
        <w:ind w:left="720"/>
        <w:rPr>
          <w:rFonts w:ascii="Times New Roman" w:hAnsi="Times New Roman" w:cs="Times New Roman"/>
          <w:b/>
          <w:bCs/>
          <w:color w:val="000000"/>
          <w:sz w:val="26"/>
          <w:szCs w:val="26"/>
          <w:lang w:eastAsia="ru-RU"/>
        </w:rPr>
      </w:pPr>
    </w:p>
    <w:p w:rsidR="0002010F" w:rsidRDefault="0002010F" w:rsidP="0002010F">
      <w:pPr>
        <w:spacing w:before="100" w:beforeAutospacing="1" w:after="100" w:afterAutospacing="1"/>
        <w:ind w:left="720"/>
        <w:rPr>
          <w:rFonts w:ascii="Times New Roman" w:hAnsi="Times New Roman" w:cs="Times New Roman"/>
          <w:b/>
          <w:bCs/>
          <w:color w:val="000000"/>
          <w:sz w:val="26"/>
          <w:szCs w:val="26"/>
          <w:lang w:eastAsia="ru-RU"/>
        </w:rPr>
      </w:pPr>
    </w:p>
    <w:p w:rsidR="0002010F" w:rsidRDefault="0002010F" w:rsidP="0002010F">
      <w:pPr>
        <w:spacing w:before="100" w:beforeAutospacing="1" w:after="100" w:afterAutospacing="1"/>
        <w:ind w:left="720"/>
        <w:rPr>
          <w:rFonts w:ascii="Times New Roman" w:hAnsi="Times New Roman" w:cs="Times New Roman"/>
          <w:b/>
          <w:bCs/>
          <w:color w:val="000000"/>
          <w:sz w:val="26"/>
          <w:szCs w:val="26"/>
          <w:lang w:eastAsia="ru-RU"/>
        </w:rPr>
      </w:pPr>
    </w:p>
    <w:p w:rsidR="0002010F" w:rsidRDefault="0002010F" w:rsidP="0002010F">
      <w:pPr>
        <w:spacing w:before="100" w:beforeAutospacing="1" w:after="100" w:afterAutospacing="1"/>
        <w:ind w:left="720"/>
        <w:rPr>
          <w:rFonts w:ascii="Times New Roman" w:hAnsi="Times New Roman" w:cs="Times New Roman"/>
          <w:b/>
          <w:bCs/>
          <w:color w:val="000000"/>
          <w:sz w:val="26"/>
          <w:szCs w:val="26"/>
          <w:lang w:eastAsia="ru-RU"/>
        </w:rPr>
      </w:pPr>
    </w:p>
    <w:p w:rsidR="0002010F" w:rsidRDefault="0002010F" w:rsidP="0002010F">
      <w:pPr>
        <w:spacing w:before="100" w:beforeAutospacing="1" w:after="100" w:afterAutospacing="1"/>
        <w:ind w:left="720"/>
        <w:rPr>
          <w:rFonts w:ascii="Times New Roman" w:hAnsi="Times New Roman" w:cs="Times New Roman"/>
          <w:b/>
          <w:bCs/>
          <w:color w:val="000000"/>
          <w:sz w:val="26"/>
          <w:szCs w:val="26"/>
          <w:lang w:eastAsia="ru-RU"/>
        </w:rPr>
      </w:pPr>
    </w:p>
    <w:p w:rsidR="0002010F" w:rsidRDefault="0002010F" w:rsidP="0002010F">
      <w:pPr>
        <w:spacing w:before="100" w:beforeAutospacing="1" w:after="100" w:afterAutospacing="1"/>
        <w:ind w:left="720"/>
        <w:rPr>
          <w:rFonts w:ascii="Times New Roman" w:hAnsi="Times New Roman" w:cs="Times New Roman"/>
          <w:b/>
          <w:bCs/>
          <w:color w:val="000000"/>
          <w:sz w:val="26"/>
          <w:szCs w:val="26"/>
          <w:lang w:eastAsia="ru-RU"/>
        </w:rPr>
      </w:pPr>
    </w:p>
    <w:p w:rsidR="0002010F" w:rsidRDefault="0002010F" w:rsidP="0002010F">
      <w:pPr>
        <w:spacing w:before="100" w:beforeAutospacing="1" w:after="100" w:afterAutospacing="1"/>
        <w:ind w:left="720"/>
        <w:rPr>
          <w:rFonts w:ascii="Times New Roman" w:hAnsi="Times New Roman" w:cs="Times New Roman"/>
          <w:b/>
          <w:bCs/>
          <w:color w:val="000000"/>
          <w:sz w:val="26"/>
          <w:szCs w:val="26"/>
          <w:lang w:eastAsia="ru-RU"/>
        </w:rPr>
      </w:pPr>
    </w:p>
    <w:p w:rsidR="0002010F" w:rsidRPr="0002010F" w:rsidRDefault="0002010F" w:rsidP="0002010F">
      <w:pPr>
        <w:spacing w:before="100" w:beforeAutospacing="1" w:after="100" w:afterAutospacing="1"/>
        <w:ind w:left="720"/>
        <w:rPr>
          <w:rFonts w:ascii="Times New Roman" w:hAnsi="Times New Roman" w:cs="Times New Roman"/>
          <w:b/>
          <w:bCs/>
          <w:color w:val="000000"/>
          <w:sz w:val="26"/>
          <w:szCs w:val="26"/>
          <w:lang w:eastAsia="ru-RU"/>
        </w:rPr>
      </w:pPr>
    </w:p>
    <w:p w:rsidR="003E72FB" w:rsidRPr="0002010F" w:rsidRDefault="003E72FB" w:rsidP="00322159">
      <w:pPr>
        <w:spacing w:before="100" w:beforeAutospacing="1" w:after="100" w:afterAutospacing="1"/>
        <w:jc w:val="right"/>
        <w:rPr>
          <w:rFonts w:ascii="Times New Roman" w:hAnsi="Times New Roman" w:cs="Times New Roman"/>
          <w:b/>
          <w:bCs/>
          <w:i/>
          <w:color w:val="000000"/>
          <w:sz w:val="26"/>
          <w:szCs w:val="26"/>
          <w:lang w:eastAsia="ru-RU"/>
        </w:rPr>
      </w:pPr>
      <w:r w:rsidRPr="0002010F">
        <w:rPr>
          <w:rFonts w:ascii="Times New Roman" w:hAnsi="Times New Roman" w:cs="Times New Roman"/>
          <w:b/>
          <w:bCs/>
          <w:i/>
          <w:color w:val="000000"/>
          <w:sz w:val="26"/>
          <w:szCs w:val="26"/>
          <w:lang w:eastAsia="ru-RU"/>
        </w:rPr>
        <w:t>Приложение 7</w:t>
      </w:r>
    </w:p>
    <w:p w:rsidR="003E72FB" w:rsidRPr="0002010F" w:rsidRDefault="003E72FB" w:rsidP="003E72FB">
      <w:pPr>
        <w:spacing w:before="100" w:beforeAutospacing="1" w:after="100" w:afterAutospacing="1"/>
        <w:jc w:val="both"/>
        <w:rPr>
          <w:rFonts w:ascii="Times New Roman" w:hAnsi="Times New Roman" w:cs="Times New Roman"/>
          <w:b/>
          <w:color w:val="000000"/>
          <w:sz w:val="26"/>
          <w:szCs w:val="26"/>
          <w:lang w:eastAsia="ru-RU"/>
        </w:rPr>
      </w:pPr>
      <w:r w:rsidRPr="0002010F">
        <w:rPr>
          <w:rFonts w:ascii="Times New Roman" w:hAnsi="Times New Roman" w:cs="Times New Roman"/>
          <w:b/>
          <w:bCs/>
          <w:color w:val="000000"/>
          <w:sz w:val="26"/>
          <w:szCs w:val="26"/>
          <w:lang w:val="en-US" w:eastAsia="ru-RU"/>
        </w:rPr>
        <w:t>IV</w:t>
      </w:r>
      <w:r w:rsidRPr="0002010F">
        <w:rPr>
          <w:rFonts w:ascii="Times New Roman" w:hAnsi="Times New Roman" w:cs="Times New Roman"/>
          <w:b/>
          <w:bCs/>
          <w:color w:val="000000"/>
          <w:sz w:val="26"/>
          <w:szCs w:val="26"/>
          <w:lang w:eastAsia="ru-RU"/>
        </w:rPr>
        <w:t>. МЕТОДИЧЕСКАЯ КОПИЛКА</w:t>
      </w:r>
    </w:p>
    <w:p w:rsidR="003E72FB" w:rsidRPr="0002010F"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6"/>
          <w:szCs w:val="26"/>
          <w:lang w:eastAsia="ru-RU"/>
        </w:rPr>
      </w:pPr>
      <w:r w:rsidRPr="0002010F">
        <w:rPr>
          <w:rFonts w:ascii="Times New Roman" w:hAnsi="Times New Roman" w:cs="Times New Roman"/>
          <w:b/>
          <w:color w:val="000000"/>
          <w:sz w:val="26"/>
          <w:szCs w:val="26"/>
          <w:lang w:eastAsia="ru-RU"/>
        </w:rPr>
        <w:t>Консультация для родителей</w:t>
      </w:r>
    </w:p>
    <w:p w:rsidR="003E72FB" w:rsidRPr="0002010F"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6"/>
          <w:szCs w:val="26"/>
          <w:lang w:eastAsia="ru-RU"/>
        </w:rPr>
      </w:pPr>
      <w:r w:rsidRPr="0002010F">
        <w:rPr>
          <w:rFonts w:ascii="Times New Roman" w:hAnsi="Times New Roman" w:cs="Times New Roman"/>
          <w:b/>
          <w:color w:val="000000"/>
          <w:sz w:val="26"/>
          <w:szCs w:val="26"/>
          <w:lang w:eastAsia="ru-RU"/>
        </w:rPr>
        <w:t>Организационно-педагогические условия, способствующие эффективной организации педагогического процесса</w:t>
      </w:r>
    </w:p>
    <w:p w:rsidR="003E72FB" w:rsidRPr="0002010F"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6"/>
          <w:szCs w:val="26"/>
          <w:lang w:eastAsia="ru-RU"/>
        </w:rPr>
      </w:pPr>
      <w:r w:rsidRPr="0002010F">
        <w:rPr>
          <w:rFonts w:ascii="Times New Roman" w:hAnsi="Times New Roman" w:cs="Times New Roman"/>
          <w:b/>
          <w:color w:val="000000"/>
          <w:sz w:val="26"/>
          <w:szCs w:val="26"/>
          <w:lang w:eastAsia="ru-RU"/>
        </w:rPr>
        <w:t>Методика построения системы работы по изучению дошкольниками правил дорожного движения Формы и методы обучения дошкольников БДД</w:t>
      </w:r>
    </w:p>
    <w:p w:rsidR="003E72FB" w:rsidRPr="0002010F"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6"/>
          <w:szCs w:val="26"/>
          <w:lang w:eastAsia="ru-RU"/>
        </w:rPr>
      </w:pPr>
      <w:r w:rsidRPr="0002010F">
        <w:rPr>
          <w:rFonts w:ascii="Times New Roman" w:hAnsi="Times New Roman" w:cs="Times New Roman"/>
          <w:b/>
          <w:color w:val="000000"/>
          <w:sz w:val="26"/>
          <w:szCs w:val="26"/>
          <w:lang w:eastAsia="ru-RU"/>
        </w:rPr>
        <w:t>Игра как ведущий метод обучения детей безопасному поведению на дорогах</w:t>
      </w:r>
    </w:p>
    <w:p w:rsidR="003E72FB" w:rsidRPr="0002010F"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6"/>
          <w:szCs w:val="26"/>
          <w:lang w:eastAsia="ru-RU"/>
        </w:rPr>
      </w:pPr>
      <w:r w:rsidRPr="0002010F">
        <w:rPr>
          <w:rFonts w:ascii="Times New Roman" w:hAnsi="Times New Roman" w:cs="Times New Roman"/>
          <w:b/>
          <w:color w:val="000000"/>
          <w:sz w:val="26"/>
          <w:szCs w:val="26"/>
          <w:lang w:eastAsia="ru-RU"/>
        </w:rPr>
        <w:t>Целевые прогулки как форма профилактики детского дорожно-транспортного травматизма</w:t>
      </w:r>
    </w:p>
    <w:p w:rsidR="003E72FB" w:rsidRPr="0002010F"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6"/>
          <w:szCs w:val="26"/>
          <w:lang w:eastAsia="ru-RU"/>
        </w:rPr>
      </w:pPr>
      <w:r w:rsidRPr="0002010F">
        <w:rPr>
          <w:rFonts w:ascii="Times New Roman" w:hAnsi="Times New Roman" w:cs="Times New Roman"/>
          <w:b/>
          <w:color w:val="000000"/>
          <w:sz w:val="26"/>
          <w:szCs w:val="26"/>
          <w:lang w:eastAsia="ru-RU"/>
        </w:rPr>
        <w:t>Анкета для родителей «Я и мой ребенок на улицах города»</w:t>
      </w:r>
    </w:p>
    <w:p w:rsidR="003E72FB" w:rsidRPr="0002010F"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6"/>
          <w:szCs w:val="26"/>
          <w:lang w:eastAsia="ru-RU"/>
        </w:rPr>
      </w:pPr>
      <w:r w:rsidRPr="0002010F">
        <w:rPr>
          <w:rFonts w:ascii="Times New Roman" w:hAnsi="Times New Roman" w:cs="Times New Roman"/>
          <w:b/>
          <w:color w:val="000000"/>
          <w:sz w:val="26"/>
          <w:szCs w:val="26"/>
          <w:lang w:eastAsia="ru-RU"/>
        </w:rPr>
        <w:t>Родительские собрания в ДОУ  по БДД</w:t>
      </w:r>
    </w:p>
    <w:p w:rsidR="003E72FB" w:rsidRPr="0002010F" w:rsidRDefault="003E72FB" w:rsidP="003E72FB">
      <w:pPr>
        <w:spacing w:before="100" w:beforeAutospacing="1" w:after="100" w:afterAutospacing="1"/>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Рекомендации родителям</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Воспитывайте у ребенка привычку быть внимательным на улице, осторожным и осмотрительным.</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Наблюдайте за ситуациями на улице, дороге, за пешеходами и транспортом, светофором и обязательно обсуждайте с ребенком увиденное.</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Почитайте ребенку стихотворение по теме и обязательно побеседуйте с ним о прочитанном.</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На прогулке, по дороге в школу и домой закрепляйте знания, полученные ранее.</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Ваш ребенок должен знать и строго выполнять определенные правила</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Ходить по тротуару следует с правой стороны.</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Прежде чем перейти дорогу, надо убедиться, что транспорта нет, посмотрев налево и направо, затем можно двигаться.</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Переходить дорогу полагается только шагом.</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Необходимо подчиняться сигналу светофора.</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 транспорте нужно вести себя спокойно, разговаривать тихо, держаться за руку взрослого (и поручни), чтобы не упасть.</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Нельзя высовываться из окна автобуса, троллейбуса, высовывать в окно руки.</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Входить в транспорт и выходить из него можно, только когда он стоит.</w:t>
      </w:r>
    </w:p>
    <w:p w:rsidR="003E72FB" w:rsidRPr="0002010F" w:rsidRDefault="003E72FB" w:rsidP="003E72FB">
      <w:pPr>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Играть можно только во дворе.</w:t>
      </w:r>
    </w:p>
    <w:p w:rsidR="003E72FB" w:rsidRPr="0002010F" w:rsidRDefault="003E72FB" w:rsidP="003E72FB">
      <w:pPr>
        <w:spacing w:before="100" w:beforeAutospacing="1" w:after="100" w:afterAutospacing="1"/>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Организационно-педагогические условия, способствующие эффективной организации педагогического процесса.</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К организационно-педагогическим условиям, способствующим эффективной организации педагогического процесса относятся:</w:t>
      </w:r>
    </w:p>
    <w:p w:rsidR="003E72FB" w:rsidRPr="0002010F" w:rsidRDefault="003E72FB" w:rsidP="00A26403">
      <w:pPr>
        <w:numPr>
          <w:ilvl w:val="0"/>
          <w:numId w:val="3"/>
        </w:numPr>
        <w:spacing w:before="100" w:beforeAutospacing="1" w:after="100" w:afterAutospacing="1"/>
        <w:ind w:left="0" w:firstLine="0"/>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создание и организация системы непрерывной подготовки дошкольников к безопасному поведению на дорогах;</w:t>
      </w:r>
    </w:p>
    <w:p w:rsidR="003E72FB" w:rsidRPr="0002010F" w:rsidRDefault="003E72FB" w:rsidP="00A26403">
      <w:pPr>
        <w:numPr>
          <w:ilvl w:val="0"/>
          <w:numId w:val="4"/>
        </w:numPr>
        <w:spacing w:before="100" w:beforeAutospacing="1" w:after="100" w:afterAutospacing="1"/>
        <w:ind w:left="0" w:firstLine="0"/>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специальную подготовку педагогов по основам безопасности дорожного движения и технологии обучения детей безопасному поведению на дороге и в транспорте;</w:t>
      </w:r>
    </w:p>
    <w:p w:rsidR="003E72FB" w:rsidRPr="0002010F" w:rsidRDefault="003E72FB" w:rsidP="00A26403">
      <w:pPr>
        <w:numPr>
          <w:ilvl w:val="0"/>
          <w:numId w:val="5"/>
        </w:numPr>
        <w:spacing w:before="100" w:beforeAutospacing="1" w:after="100" w:afterAutospacing="1"/>
        <w:ind w:left="0" w:firstLine="0"/>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наличие необходимой учебно-методической базы и материально-технического обеспечения учебного процесса;</w:t>
      </w:r>
    </w:p>
    <w:p w:rsidR="003E72FB" w:rsidRPr="0002010F" w:rsidRDefault="003E72FB" w:rsidP="00A26403">
      <w:pPr>
        <w:numPr>
          <w:ilvl w:val="0"/>
          <w:numId w:val="6"/>
        </w:numPr>
        <w:spacing w:before="100" w:beforeAutospacing="1" w:after="100" w:afterAutospacing="1"/>
        <w:ind w:left="0" w:firstLine="0"/>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организацию учебного процесса в общем плане работы ДОУ;</w:t>
      </w:r>
    </w:p>
    <w:p w:rsidR="003E72FB" w:rsidRPr="0002010F" w:rsidRDefault="003E72FB" w:rsidP="00A26403">
      <w:pPr>
        <w:numPr>
          <w:ilvl w:val="0"/>
          <w:numId w:val="7"/>
        </w:numPr>
        <w:spacing w:before="100" w:beforeAutospacing="1" w:after="100" w:afterAutospacing="1"/>
        <w:ind w:left="0" w:firstLine="0"/>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постоянное взаимодействие с социально-педагогической средой при организации и проведении мероприятий, направленных на подготовку дошкольников к безопасному поведению на дорогах (семьи, ГИБДД, ДОУ, города, и т.д.);</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Организация процесса непрерывной подготовки дошкольников к безопасному поведению, на дороге может быть эффективной лишь при соблюдении следующих принципов:</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непрерывности, систематичности и последовательности обучения;</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наглядности и доступности; единства теории и практики обучения и воспитания;</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учета возрастных и индивидуальных особенностей детей;</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ведущей роли педагога  при самостоятельности и активности воспитанников;</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сотрудничества детей в процессе обучения.</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При этом педагог должен знать:</w:t>
      </w:r>
    </w:p>
    <w:p w:rsidR="003E72FB" w:rsidRPr="0002010F" w:rsidRDefault="003E72FB" w:rsidP="00DE18DD">
      <w:pPr>
        <w:numPr>
          <w:ilvl w:val="1"/>
          <w:numId w:val="8"/>
        </w:numPr>
        <w:tabs>
          <w:tab w:val="clear" w:pos="1440"/>
          <w:tab w:val="left" w:pos="0"/>
          <w:tab w:val="num" w:pos="142"/>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физиологические и психические качества, имеющие первостепенное значение для безопасного передвижения по дороге;</w:t>
      </w:r>
    </w:p>
    <w:p w:rsidR="003E72FB" w:rsidRPr="0002010F" w:rsidRDefault="003E72FB" w:rsidP="00DE18DD">
      <w:pPr>
        <w:numPr>
          <w:ilvl w:val="1"/>
          <w:numId w:val="8"/>
        </w:numPr>
        <w:tabs>
          <w:tab w:val="clear" w:pos="1440"/>
          <w:tab w:val="left"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факторы, влияющие на психофизическое состояние ребенка на дороге;</w:t>
      </w:r>
    </w:p>
    <w:p w:rsidR="003E72FB" w:rsidRPr="0002010F" w:rsidRDefault="003E72FB" w:rsidP="00DE18DD">
      <w:pPr>
        <w:numPr>
          <w:ilvl w:val="1"/>
          <w:numId w:val="8"/>
        </w:numPr>
        <w:tabs>
          <w:tab w:val="clear" w:pos="1440"/>
          <w:tab w:val="left"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наиболее распространенные ошибки пешеходов-детей, связанные с незнанием собственных возможностей;</w:t>
      </w:r>
    </w:p>
    <w:p w:rsidR="003E72FB" w:rsidRPr="0002010F" w:rsidRDefault="003E72FB" w:rsidP="00DE18DD">
      <w:pPr>
        <w:numPr>
          <w:ilvl w:val="1"/>
          <w:numId w:val="8"/>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понятие «риск» и связанные с ним особенности поведения детей на дороге;</w:t>
      </w:r>
    </w:p>
    <w:p w:rsidR="003E72FB" w:rsidRPr="0002010F" w:rsidRDefault="003E72FB" w:rsidP="00DE18DD">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психофизиологические различия в поведении детей и взрослых на дороге;</w:t>
      </w:r>
    </w:p>
    <w:p w:rsidR="003E72FB" w:rsidRPr="0002010F"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психофизиологические различия в поведении мальчиков и девочек на дороге;</w:t>
      </w:r>
    </w:p>
    <w:p w:rsidR="003E72FB" w:rsidRPr="0002010F"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особенности поведения детей дошкольного возраста во дворах;</w:t>
      </w:r>
    </w:p>
    <w:p w:rsidR="003E72FB" w:rsidRPr="0002010F"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наиболее распространенные ошибки пешеходов, связанные с незнанием психологии водителей;</w:t>
      </w:r>
    </w:p>
    <w:p w:rsidR="003E72FB" w:rsidRPr="0002010F"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методы работы по предупреждению детского дорожно-транспортного травматизма;</w:t>
      </w:r>
    </w:p>
    <w:p w:rsidR="003E72FB" w:rsidRPr="0002010F"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факторы, влияющие на результативность занятий по ПДД;</w:t>
      </w:r>
    </w:p>
    <w:p w:rsidR="003E72FB" w:rsidRPr="0002010F"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методические приемы, используемые на занятиях по ПДД и их специфику;</w:t>
      </w:r>
    </w:p>
    <w:p w:rsidR="003E72FB" w:rsidRPr="0002010F"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учебные, наглядные и методические пособия, ситуационные и другие практико-ориентированные методы обучения;</w:t>
      </w:r>
    </w:p>
    <w:p w:rsidR="003E72FB" w:rsidRPr="0002010F"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основные причины нарушения ПДД детьми;</w:t>
      </w:r>
    </w:p>
    <w:p w:rsidR="003E72FB" w:rsidRPr="0002010F"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типичные ошибки детей на дороге,</w:t>
      </w:r>
    </w:p>
    <w:p w:rsidR="003E72FB" w:rsidRPr="0002010F"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основные места и время дорожно-транспортных происшествий с детьми;</w:t>
      </w:r>
    </w:p>
    <w:p w:rsidR="003E72FB" w:rsidRPr="0002010F"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особенности дорожной обстановки в зависимости от времени года и суток.</w:t>
      </w:r>
    </w:p>
    <w:p w:rsidR="003E72FB" w:rsidRDefault="003E72FB" w:rsidP="003E72FB">
      <w:pPr>
        <w:tabs>
          <w:tab w:val="left" w:pos="0"/>
        </w:tabs>
        <w:spacing w:before="100" w:beforeAutospacing="1" w:after="100" w:afterAutospacing="1"/>
        <w:jc w:val="both"/>
        <w:rPr>
          <w:rFonts w:ascii="Times New Roman" w:hAnsi="Times New Roman" w:cs="Times New Roman"/>
          <w:color w:val="000000"/>
          <w:sz w:val="26"/>
          <w:szCs w:val="26"/>
          <w:lang w:eastAsia="ru-RU"/>
        </w:rPr>
      </w:pPr>
    </w:p>
    <w:p w:rsidR="0002010F" w:rsidRPr="0002010F" w:rsidRDefault="0002010F" w:rsidP="003E72FB">
      <w:pPr>
        <w:tabs>
          <w:tab w:val="left" w:pos="0"/>
        </w:tabs>
        <w:spacing w:before="100" w:beforeAutospacing="1" w:after="100" w:afterAutospacing="1"/>
        <w:jc w:val="both"/>
        <w:rPr>
          <w:rFonts w:ascii="Times New Roman" w:hAnsi="Times New Roman" w:cs="Times New Roman"/>
          <w:color w:val="000000"/>
          <w:sz w:val="26"/>
          <w:szCs w:val="26"/>
          <w:lang w:eastAsia="ru-RU"/>
        </w:rPr>
      </w:pPr>
    </w:p>
    <w:p w:rsidR="003E72FB" w:rsidRPr="0002010F" w:rsidRDefault="003E72FB" w:rsidP="003E72FB">
      <w:pPr>
        <w:spacing w:before="100" w:beforeAutospacing="1" w:after="100" w:afterAutospacing="1"/>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lastRenderedPageBreak/>
        <w:t>Методика построения системы работы по изучению дошкольниками правил дорожного движения.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Обучение детей безопасному поведению на автомобильных дорогах.</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Формирование у детей навыков и умений наблюдения за дорожной обстановкой и предвидения опасных ситуаций, умение обходить их.</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Воспитание дисциплинированности и сознательного выполнения правил дорожного движения, культуры поведения в дорожно - транспортном процессе.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При построении системы работы по изучению дошкольниками правил дорожного движения следует иметь в виду три аспекта взаимодействия с транспортной системой города: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Ребенок – пешеход;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Ребенок – пассажир городского транспорта;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Ребенок – водитель детских транспортных средств (велосипед, снегокат, санки, ролики и др.).</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Работа эта не должна выделяться в самостоятельный раздел, а должна входить во все разделы и направления программы воспитания в детском саду: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организованные формы обучения на занятиях,</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совместную деятельность взрослого и ребенка,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самостоятельную деятельность ребенка,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воспитание навыков поведения,</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ознакомление с окружающим,</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развитие речи,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художественную литературу,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конструирование,</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изобразительное искусство,</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игру.</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w:t>
      </w:r>
      <w:r w:rsidRPr="0002010F">
        <w:rPr>
          <w:rFonts w:ascii="Times New Roman" w:hAnsi="Times New Roman" w:cs="Times New Roman"/>
          <w:color w:val="000000"/>
          <w:sz w:val="26"/>
          <w:szCs w:val="26"/>
          <w:lang w:eastAsia="ru-RU"/>
        </w:rPr>
        <w:lastRenderedPageBreak/>
        <w:t>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2. Выход на проезжую часть из-за автобуса, троллейбуса или другого препятствия (наши дети не привыкли идти к пешеходному переходу, выйдя из транспортного средства или осматривать проезжую часть, прежде чем выйти из-за кустарника или сугробов).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3. Игра на проезжей части (наши дети привыкли, что вся свободная территория – место для игр).</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4. Ходьба по проезжей части (даже при наличии рядом тротуара большая часть детей имеет привычку идти по проезжей части, при этом чаще всего со всевозможными нарушениями).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На поведение детей на дороге влияет целый ряд факторов, из которых необходимо подчеркнуть особую значимость возрастных особенностей детей: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2. Поле зрения ребёнка гораздо уже, чем у взрослого, сектор обзора ребёнка намного меньше. В 5-летнем возрасте ребёнок ориентируется на расстоянии до 5 метров. В 6 лет появляется возможность оценить события в 10-метровой зоне. Остальные машины слева и справа остаются за ним не замеченными. Он видит только то, что находится напротив.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3. Реакция у ребёнка по сравнению со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4. Надёжная ориентация налево - направо приобретается не ранее, чем в семилетнем возрасте.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Чтобы выработать у дошкольников навыки безопасного поведения на дороге не обязательно вести ребёнка к проезжей части. Это можно сделать и в группе, при проведении занятий по правилам дорожного движения, имея минимум дорожных символов и атрибутов.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Так, в первой младшей группе детей учат различать красный и зелёный цвета. Детям при этом можно пояснить, что красный и зелёный цвета соответствуют сигналам светофора для пешеходов. Красный сигнал запрещает движение, а зелёный разрешает (желательно показать им сначала светофоры с кружочками, а затем с человечками). При проведении игры «Красный – зелёный» воспитатель поясняет, что если он показывает красный кружок – надо стоять, а если – зелёный – повернуть голову налево и направо, а потом шагать. Так закрепляется привычка осматриваться перед выходом на проезжую часть даже на зелёный сигнал светофора.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Во второй младшей группе дети продолжают знакомиться с различными видами транспортных средств: грузовыми и легковыми автомобилями, маршрутными транспортными средствами (автобусами, троллейбусами, трамваями). Ребята рассматривают иллюстрации с изображением машин, 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w:t>
      </w:r>
      <w:r w:rsidRPr="0002010F">
        <w:rPr>
          <w:rFonts w:ascii="Times New Roman" w:hAnsi="Times New Roman" w:cs="Times New Roman"/>
          <w:color w:val="000000"/>
          <w:sz w:val="26"/>
          <w:szCs w:val="26"/>
          <w:lang w:eastAsia="ru-RU"/>
        </w:rPr>
        <w:lastRenderedPageBreak/>
        <w:t>предметы на дороге (транспортные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 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полученные знания на практике. Умение правильно вести себя в общественном транспорте должно стать привычкой.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средней группе, закрепляя понятия «тротуар» и «проезжая часть», дети знакомятся с местами движения машин и людей, отрабатывают навык хождения по тротуару, придерживаясь правой стороны).</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И в средней группе, и далее в старшей группе необходимо во время практических занятий регулярно отрабатывать навыки перехода проезжей части. Легче всего это сделать в игре. В группе или на игровой площадке обозначить проезжую часть, тротуары и пешеходный переход. Каждый ребёнок должен подойти к пешеходному переходу, остановиться на некотором расстоянии от него, внимательно осмотреть проезжую часть, повернув голову налево, а затем направо, убедившись, что транспорта нет, выйти на пешеходный переход, при движении до середины дороги контролировать ситуацию слева, а с середины дороги – справа. Все действия детей должны быть доведены до автоматизма, правильное поведение на пешеходном переходе должно стать привычкой.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старшей, затем в подготовительной группе 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Необходимо выработать у детей положительное отношение к закону. Это как прививка от оспы, только на уровне психики. 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Так, в первой младшей группе дети знакомятся с транспортными средствами: грузовым и легковым автомобилями, общественным транспортом. Определяют, из каких частей состоят машины. Обучаться различать красный и зелёный цвета. Следовательно, в игровом уголке должны быть:</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Набор транспортных средств</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Иллюстрации с изображением транспортных средств</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Кружки красного и зелёного цвета, макет пешеходного светофора.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Атрибуты к сюжетно-ролевой игре «Транспорт» (разноцветные рули, шапочки разных видов машин, нагрудные знаки, жилеты с изображением того или иного вида транспорта и т.д.)</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Дидактические игры «Собери машину» (из 4-х частей), «Поставь машину в гараж», «Светофор».</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 xml:space="preserve">      Во второй младшей группе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имеющимся в уголке безопасности дорожного движения первой младшей группы, следует добавить:</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Картинки для игры на классификацию видов транспорта «На чём едут пассажиры», «Найти такую же картинку».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Простейший макет улицы (желательно крупный), где обозначены тротуар и проезжая часть</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Макет транспортного светофора (плоскостной).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Для ребят средней группы новым будет разговор о пешеходном переходе и его назначении, правостороннем движении на тротуаре и проезжей части. Кроме того, дети 4-5 лет должны чётко представлять, что когда загорается зелёный сигнал светофора для пешеходов и разрешает им движение, для водителей в это время горит красный – запрещающий сигнал 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Макет светофора с переключающимися сигналами, действующий от батарейки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Дидактические игры «Найди свой цвет», «Собери светофор»</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 макете улицы необходимо нанести пешеходный переход.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старшей группе ребята узнают о дорожном движении много нового. Именно в этом возрасте происходит знакомство с такими большими и сложными темами, как «Перекрёсток», «Дорожные знаки». Следовательно, в уголке безопасности дорожного движения должны появиться:</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на перекрёстке. Желательно, чтобы этот макет был со съёмными предметами, тогда дети сами смогут моделировать улицу.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Также, необходим 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запрещающие знаки – «Движение пешеходов запрещено», «Движение на 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 Хорошо иметь мелкие знаки на подставках, для работы с макетом, и более крупные знаки на подставках для творческих, ролевых игр.</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Дидактические игры: «О чём говорят знаки?», «Угадай знак», «Где спрятался знак?», «Перекрёсток», «Наша улица»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Кроме того, для детей старшей группы знакомят с работой регулировщика. Значит в уголке БДД должны быть схемы жестов регулировщика, дидактическая игра «Что говорит жезл?», атрибуты инспектора ДПС: жезл, фуражка.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подготовительной группе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Содержание уголка более усложняется:</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 Собирается картотека «опасных ситуаций» (для их показа можно сделать импровизированный телевизор, или компьютер)</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Организовывается окно выдачи водительских удостоверений сдавшим экзамен по ПДД.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Во всех группах хорошо иметь фланелеграф – для моделирования ситуаций на дороге, а также набор диапозитивов по различным темам.</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Уголок может быть оформлен так:</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Единый стенд (размеры зависят от наличия свободной площади и количества помещаемой информации, но не менее 30*65 см).</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2. Набор составных частей, каждая из которых предназначена для размещения отдельной информации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3. Книжка-раскладушка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Для привлечения внимания родителей при оформлении уголка рекомендуется использовать яркие, привлекающие внимание лозунги, например:</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«Цена спешки – жизнь вашего ребёнка»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«Внимание – мы ваши дети!»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«Ребёнок имеет право жить!»</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«Глупо экономить своё время, за счёт жизни ребёнка»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Учитывая важную роль родителей в вопросе обучения детей правилам дорожного движения, уголок для родителей должен содержать:1. Информацию о состоянии дорожно-транспортного травматизма в городе</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2. Причины дорожно-транспортных происшествий с участием детей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3. Рекомендации родителям по вопросам обучения детей безопасному поведению на дороге.</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4. Перечень и описание игр, направленных на закрепление у детей уже имеющихся знаний по Правилам дорожного движения</w:t>
      </w:r>
    </w:p>
    <w:p w:rsidR="003E72FB" w:rsidRPr="0002010F" w:rsidRDefault="003E72FB" w:rsidP="0002010F">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5. Рассказы детей о поведении на дороге при движении в детский сад и обратно с родителями</w:t>
      </w:r>
    </w:p>
    <w:p w:rsidR="003E72FB" w:rsidRPr="0002010F" w:rsidRDefault="003E72FB" w:rsidP="003E72FB">
      <w:pPr>
        <w:spacing w:before="100" w:beforeAutospacing="1" w:after="100" w:afterAutospacing="1"/>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Формы и методы обучения дошкольников БДД</w:t>
      </w:r>
    </w:p>
    <w:p w:rsidR="003E72FB" w:rsidRPr="0002010F" w:rsidRDefault="003E72FB" w:rsidP="003E72FB">
      <w:pPr>
        <w:spacing w:before="100" w:beforeAutospacing="1" w:after="100" w:afterAutospacing="1"/>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Игра как ведущий метод обучения детей безопасному поведению на дорогах.</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(М.Горький)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w:t>
      </w:r>
      <w:r w:rsidRPr="0002010F">
        <w:rPr>
          <w:rFonts w:ascii="Times New Roman" w:hAnsi="Times New Roman" w:cs="Times New Roman"/>
          <w:color w:val="000000"/>
          <w:sz w:val="26"/>
          <w:szCs w:val="26"/>
          <w:lang w:eastAsia="ru-RU"/>
        </w:rPr>
        <w:lastRenderedPageBreak/>
        <w:t>определяет разнообразие его игр. Игра носит воспитательно-образовательный и развивающий характер, поэтому ее широко используют в учебно-воспитательном процессе.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Игра является основным видом активности дошкольника, в процессе которой он упражняет силы, расширяет ориентировку, усваивает социальный опыт. Поэтому, важнейшей задачей является: создание единых подходов к разработке и организации дидактических игр для детей дошкольного возраста;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 в дошкольных учреждениях.</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Игры можно классифицировать по нескольким критериям:</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объем учебного материала в игровой ситуации;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2) учебно-воспитательные цели;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3) виды деятельности детей;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4) - формы организации игры;</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5) - предмет моделируемой ситуации.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Эти критерии игры позволяют разделить их по типам и видам.</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I. По объему используемого учебного материала: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тематическая игра – реализуется содержание одной изучаемой темы;</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комплексная – содержание игры охватывает учебный материал двух или более тем.</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II. По учебно-познавательным целям:</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диагностическая – ее цель контроль усвоения знаний, умений, навыков;</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обучающая – усвоение новых знаний на основе и актуализации ранее изученных;</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развивающая – развитие личностных качеств ребенка (быстрота реакции, ориентировки на местности, внимательности и т.д.).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III. По виду познавательной и практической деятельности детей: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творческая – в процессе игры дети самостоятельно ищут пути решения дорожной ситуации;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комбинированная – дети действуют по выбранному алгоритму, до определенного этапа, а далее самостоятельно завершают деятельность.</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IV. По форме организации игры:</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индивидуальная – каждый ребенок решает самостоятельно (или с воспитателем) определенную дорожную ситуацию;</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групповая – дети разбиваются на две или несколько подгрупп; в этом составе проводится вся игра или ее часть;</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фронтальная – все дети выступают в качестве исполнителей одной роли и стремятся к единой цели игры.</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V. По предмету моделируемой ситуации: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ролевая – ребенок, играя с макетом, тренажером, ставит себя в условия выполнения различных ролей (водитель, пешеход, светофор и т.д.).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 xml:space="preserve">      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Воспитателю, проводящему занятия с помощью данного игрового пособия, должно быть абсолютно понятны ситуации, в которых могут оказаться дети во время игры.</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Методика подготовки занятий в игровой форме.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эмоционально-психологический настрой, стимулирующий позитивное отношение и инициативу играющих;</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положительная установка на игру, исключающая скованность и зажатость;</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формирование у играющих уверенности в своих силах и в успехе игры.</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соревновательности и стимулировать познавательные мотивы. Несоблюдение этих условий делает игру бессмысленной.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Особое значение в проведении игры по БДД имеет взаимоотношение воспитателя и воспитуемых. Отсутствие со стороны воспитателя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Этапы подготовки игры:</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Определение конкретных целей (обучающих, воспитывающих, развивающих и контролирующих) и задач.</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2. Определение конкретной моделируемой ситуации.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3. Выбор игры.</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4. Планирование игры, перечень возможных правильных и неправильных решений, время, отводимое на игру.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5. Составление сценария игры, подготовка необходимых материалов для ее проведения.</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6. Распределение ролей. </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Проведение игры</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Определение готовности участников к игре (предварительная беседа и контроль знаний).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2. Инструктаж игроков.</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3. Непосредственная постановка проблемы и ее реализация.</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Подведение итогов</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Определение уровня усвоения нового и усвоение ранее изученного материала.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2. Подведение итогов игры с участием детей.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3. Методический анализ игры (анализ уровня достижений педагогической цели, поставленной перед данной игрой).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воспитателя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Но выбор игры должен быть очень осторожным. Игра ни в коем случае не должна быть самоцелью! Воспитателю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3E72FB" w:rsidRPr="0002010F" w:rsidRDefault="003E72FB" w:rsidP="003E72FB">
      <w:pPr>
        <w:jc w:val="center"/>
        <w:rPr>
          <w:rFonts w:ascii="Times New Roman" w:hAnsi="Times New Roman" w:cs="Times New Roman"/>
          <w:b/>
          <w:bCs/>
          <w:color w:val="000000"/>
          <w:sz w:val="26"/>
          <w:szCs w:val="26"/>
          <w:lang w:eastAsia="ru-RU"/>
        </w:rPr>
      </w:pPr>
    </w:p>
    <w:p w:rsidR="003E72FB" w:rsidRPr="0002010F" w:rsidRDefault="003E72FB" w:rsidP="003E72FB">
      <w:pPr>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 xml:space="preserve">Целевые прогулки как форма профилактики детского дорожно-транспортного травматизма </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 с воспитанниками детского сада.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Целевые прогулки направлены на закрепление дошкольниками знаний, полученных на занятиях по ПДД в группах. В каждой из возрастных групп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Так, организуя целевые прогулки по профилактике детского дорожно-транспортного травматизма в младшей группе, воспитателю необходимо обратить внимание детей на работу светофора, на разные виды транспорта: легковые, грузовые автомобили, автобусы, трамваи. </w:t>
      </w:r>
      <w:r w:rsidRPr="0002010F">
        <w:rPr>
          <w:rFonts w:ascii="Times New Roman" w:hAnsi="Times New Roman" w:cs="Times New Roman"/>
          <w:color w:val="000000"/>
          <w:sz w:val="26"/>
          <w:szCs w:val="26"/>
          <w:lang w:eastAsia="ru-RU"/>
        </w:rPr>
        <w:lastRenderedPageBreak/>
        <w:t>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Примерная тематика целевых прогулок:</w:t>
      </w:r>
    </w:p>
    <w:p w:rsidR="0002010F" w:rsidRDefault="0002010F" w:rsidP="003E72FB">
      <w:pPr>
        <w:spacing w:line="276" w:lineRule="auto"/>
        <w:jc w:val="both"/>
        <w:rPr>
          <w:rFonts w:ascii="Times New Roman" w:hAnsi="Times New Roman" w:cs="Times New Roman"/>
          <w:b/>
          <w:i/>
          <w:color w:val="000000"/>
          <w:sz w:val="26"/>
          <w:szCs w:val="26"/>
          <w:lang w:eastAsia="ru-RU"/>
        </w:rPr>
      </w:pPr>
    </w:p>
    <w:p w:rsidR="003E72FB" w:rsidRPr="0002010F" w:rsidRDefault="003E72FB" w:rsidP="003E72FB">
      <w:pPr>
        <w:spacing w:line="276" w:lineRule="auto"/>
        <w:jc w:val="both"/>
        <w:rPr>
          <w:rFonts w:ascii="Times New Roman" w:hAnsi="Times New Roman" w:cs="Times New Roman"/>
          <w:b/>
          <w:i/>
          <w:color w:val="000000"/>
          <w:sz w:val="26"/>
          <w:szCs w:val="26"/>
          <w:lang w:eastAsia="ru-RU"/>
        </w:rPr>
      </w:pPr>
      <w:r w:rsidRPr="0002010F">
        <w:rPr>
          <w:rFonts w:ascii="Times New Roman" w:hAnsi="Times New Roman" w:cs="Times New Roman"/>
          <w:b/>
          <w:i/>
          <w:color w:val="000000"/>
          <w:sz w:val="26"/>
          <w:szCs w:val="26"/>
          <w:lang w:eastAsia="ru-RU"/>
        </w:rPr>
        <w:t>Младшая - средняя группа: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знакомство с дорогой;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наблюдение за работой светофора;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наблюдение за транспортом;</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пешеходный переход.</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знакомство с дорогой;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сравнение легкового и грузового автомобилей;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наблюдение за светофором;</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правила перехода проезжей части по регулируемому пешеходному переходу.</w:t>
      </w:r>
    </w:p>
    <w:p w:rsidR="003E72FB" w:rsidRPr="0002010F" w:rsidRDefault="003E72FB" w:rsidP="003E72FB">
      <w:pPr>
        <w:spacing w:line="276" w:lineRule="auto"/>
        <w:jc w:val="both"/>
        <w:rPr>
          <w:rFonts w:ascii="Times New Roman" w:hAnsi="Times New Roman" w:cs="Times New Roman"/>
          <w:b/>
          <w:i/>
          <w:color w:val="000000"/>
          <w:sz w:val="26"/>
          <w:szCs w:val="26"/>
          <w:lang w:eastAsia="ru-RU"/>
        </w:rPr>
      </w:pPr>
      <w:r w:rsidRPr="0002010F">
        <w:rPr>
          <w:rFonts w:ascii="Times New Roman" w:hAnsi="Times New Roman" w:cs="Times New Roman"/>
          <w:b/>
          <w:i/>
          <w:color w:val="000000"/>
          <w:sz w:val="26"/>
          <w:szCs w:val="26"/>
          <w:lang w:eastAsia="ru-RU"/>
        </w:rPr>
        <w:t>Старшая - подготовительная группа: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элементы дороги;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правила поведения на дороге;</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наблюдение за транспортом;</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прогулка пешехода;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переход;</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перекресток;</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сигналы светофора;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наблюдение за работой инспектора ДПС ОГИБДД;</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прогулка к автобусной остановке, правила поведения на остановке.</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улицы и перекрестки;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Правила дорожного движения;</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наблюдение за движением транспортных средств и работой водителя;</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наблюдение за работой инспектора ДПС ОГИБДД;</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значение дорожных знаков;</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правила поведения на остановке и в общественном транспорте;</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пешеходный переход (подземный, надземный и наземный);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пешеходный переход регулируемый и нерегулируемый.</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Программа целевых прогулок по профилактике детского дорожно-транспортного травматизма в средней группе становится более широкой. Детей знакомят с жилыми и общественными зданиями, дорогой рядом с детским садом,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т.д .</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старшей группе 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На целевых прогулках по профилактике детского дорожно-транспортного травматизма в подготовительной группе дошкольники наблюдают за движением транспорта, работой водителя, сигналами светофора.     Расширяются знания детей о работе инспекторов ДПС </w:t>
      </w:r>
      <w:r w:rsidRPr="0002010F">
        <w:rPr>
          <w:rFonts w:ascii="Times New Roman" w:hAnsi="Times New Roman" w:cs="Times New Roman"/>
          <w:color w:val="000000"/>
          <w:sz w:val="26"/>
          <w:szCs w:val="26"/>
          <w:lang w:eastAsia="ru-RU"/>
        </w:rPr>
        <w:lastRenderedPageBreak/>
        <w:t>ОГИБДД, контролирующих и регулирующих движение на улице. Продолжается знакомство с назначением дорожных знаков и их начертанием. Закрепляется правильное употребление пространственной терминологии (слева – справа, вверху – внизу, спереди – сзади, рядом, навстречу, на противоположной стороне, посередине, напротив, вдоль и т. д.). Дети должны научиться ориентироваться в дорожной обстановке, ее изменениях, правильно реагировать на ни</w:t>
      </w:r>
    </w:p>
    <w:p w:rsidR="003E72FB" w:rsidRPr="0002010F" w:rsidRDefault="003E72FB" w:rsidP="0002010F">
      <w:pPr>
        <w:spacing w:before="100" w:beforeAutospacing="1" w:after="100" w:afterAutospacing="1"/>
        <w:jc w:val="center"/>
        <w:rPr>
          <w:rFonts w:ascii="Times New Roman" w:hAnsi="Times New Roman" w:cs="Times New Roman"/>
          <w:b/>
          <w:color w:val="000000"/>
          <w:sz w:val="26"/>
          <w:szCs w:val="26"/>
          <w:lang w:eastAsia="ru-RU"/>
        </w:rPr>
      </w:pPr>
      <w:r w:rsidRPr="0002010F">
        <w:rPr>
          <w:rFonts w:ascii="Times New Roman" w:hAnsi="Times New Roman" w:cs="Times New Roman"/>
          <w:b/>
          <w:color w:val="000000"/>
          <w:sz w:val="26"/>
          <w:szCs w:val="26"/>
          <w:lang w:eastAsia="ru-RU"/>
        </w:rPr>
        <w:t>Анкета для родителей</w:t>
      </w:r>
    </w:p>
    <w:p w:rsidR="003E72FB" w:rsidRPr="0002010F" w:rsidRDefault="003E72FB" w:rsidP="003E72FB">
      <w:pPr>
        <w:spacing w:before="100" w:beforeAutospacing="1" w:after="100" w:afterAutospacing="1"/>
        <w:jc w:val="center"/>
        <w:rPr>
          <w:rFonts w:ascii="Times New Roman" w:hAnsi="Times New Roman" w:cs="Times New Roman"/>
          <w:b/>
          <w:color w:val="000000"/>
          <w:sz w:val="26"/>
          <w:szCs w:val="26"/>
          <w:lang w:eastAsia="ru-RU"/>
        </w:rPr>
      </w:pPr>
      <w:r w:rsidRPr="0002010F">
        <w:rPr>
          <w:rFonts w:ascii="Times New Roman" w:hAnsi="Times New Roman" w:cs="Times New Roman"/>
          <w:b/>
          <w:color w:val="000000"/>
          <w:sz w:val="26"/>
          <w:szCs w:val="26"/>
          <w:lang w:eastAsia="ru-RU"/>
        </w:rPr>
        <w:t>Я и мой ребенок на улицах города</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b/>
          <w:bCs/>
          <w:i/>
          <w:iCs/>
          <w:color w:val="000000"/>
          <w:sz w:val="26"/>
          <w:szCs w:val="26"/>
          <w:lang w:eastAsia="ru-RU"/>
        </w:rPr>
        <w:t>Уважаемые родители! Просим вас ответить на вопросы нашей анкеты. Анкета поможет узнать, могут ли ваши дети ориентироваться на улицах города и знакомы ли они с правилами дорожного движения.</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u w:val="single"/>
          <w:lang w:eastAsia="ru-RU"/>
        </w:rPr>
        <w:t>Ваш ребенок знает:</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название города,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u w:val="single"/>
          <w:lang w:eastAsia="ru-RU"/>
        </w:rPr>
        <w:t>Вы с ребенком добираетесь домой из детского сада:</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пешком; 2) на транспорте.</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u w:val="single"/>
          <w:lang w:eastAsia="ru-RU"/>
        </w:rPr>
        <w:t>Если вам приходится идти пешком, то Вы с ребенком:</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u w:val="single"/>
          <w:lang w:eastAsia="ru-RU"/>
        </w:rPr>
        <w:t>Различает ли Ваш ребенок сигналы транспортного и пешеходного светофоров?</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u w:val="single"/>
          <w:lang w:eastAsia="ru-RU"/>
        </w:rPr>
        <w:t>Знает ли Ваш ребенок знаки дорожного движения и может ли рассказать, что они обозначают?</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Да. 2. Нет. 3. Затрудняюсь ответить.</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u w:val="single"/>
          <w:lang w:eastAsia="ru-RU"/>
        </w:rPr>
        <w:t>Когда Вы в последний раз показывали ребенку знаки дорожного движения и рассказывали, что они обозначают?</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Я делаю это постоянно, когда приходится пользоваться транспортом, переходить дорогу. 2. Я делал это достаточно давно. 3. Не помню.</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u w:val="single"/>
          <w:lang w:eastAsia="ru-RU"/>
        </w:rPr>
        <w:lastRenderedPageBreak/>
        <w:t>Какие виды городского транспорта знает Ваш ребенок?</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Автобус; 2) троллейбус; 3) трамвай; 4) такси; 5) метро.</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Как Ваш ребенок ведет себя в городском транспорте?</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Мой ребенок спокойно стоит на остановке; садится вместе со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побыстрее к свободному месту, расталкивая других пассажиров; громко разговаривает в салоне транспорта.</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Знает ли Ваш ребенок основные дорожные знаки?</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Считаете ли Вы, что усилия педагогов дошкольного учреждения по ознакомлению детей с правилами безопасного поведения на улице:</w:t>
      </w:r>
    </w:p>
    <w:p w:rsidR="003E72FB" w:rsidRPr="0002010F" w:rsidRDefault="003E72FB" w:rsidP="003E72FB">
      <w:pPr>
        <w:spacing w:before="100" w:beforeAutospacing="1" w:after="100" w:afterAutospacing="1"/>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3E72FB" w:rsidRPr="0002010F" w:rsidRDefault="003E72FB" w:rsidP="003E72FB">
      <w:pPr>
        <w:spacing w:before="100" w:beforeAutospacing="1" w:after="100" w:afterAutospacing="1"/>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«Минутка» в детском саду по БДД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Все мы – педагоги, родители – пытаемся ответить на вопрос: « Как обеспечить безопасность и здоровый образ жизни нашим детям?»</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Ребенок каждый день попадает в различные жизненные ситуации, в которых он может просто растеряться. Тем более что в детях «сидит» целый «букет» опасных привычек, хотя и естественных в быту – «бытовых». Например: отступать назад; не глядя – пятиться; бросаться за мячом, собакой, бегущим приятелем, забыв посмотреть по сторонам; гладить собаку, кошку; брать незнакомые предметы или знакомые, но чужие; выбегать из-за кустов, углов домов; играть со спичками, электропроводами; разговаривать с незнакомыми людьми на улице и т.п. А если этот букет дополняет отрицательный пример взрослых – родителей, которые, например, знают, как переходить улицу, но идут не по переходу, а как удобнее, быстрее, ведя за руку малыша. И не удивительно, что много детей погибает на улицах города или во время пожара, становятся жертвами преступников.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Нужно дать не только детям, но и взрослым – родителям необходимую сумму знаний об общепринятых человеком нормах поведения; научить как правильно, осознанно действовать в той или иной ситуации. Помочь дошкольникам и объяснить родителям, как овладеть элементарными навыками поведения дома, на улице, в общественных местах; развить у детей самостоятельность, умение анализировать свое и чужое поведение.</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 xml:space="preserve">     Одной из форм обучения детей и родителей в детском саду и стала «Минутка» в детском саду». Почему «минутка»? Потому что родитель может ознакомиться с её содержанием, в то время когда ребёнок одевается, и поговорить на данную тему по дороге домой. А так как тема «минутки» совпадает с тем, о чём говорилось в группе, то данная информация закрепляется. В «минутках» обращается внимание ребенка на разные поучительные моменты бытовых или дорожных ситуаций. Родители совместно с детьми наблюдают за дорожным движением, поведением детей и взрослых на улице, дома, в гостях, учатся замечать и предвидеть скрытую опасность или ошибки в поведении. </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Таким образом, ребенок учится правильно, поступать в той или иной ситуации, тренируя навык правильного поведения, доводя его до привычки. </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b/>
          <w:bCs/>
          <w:i/>
          <w:iCs/>
          <w:color w:val="000000"/>
          <w:sz w:val="26"/>
          <w:szCs w:val="26"/>
          <w:lang w:eastAsia="ru-RU"/>
        </w:rPr>
        <w:t>« Минутка» в детском саду.</w:t>
      </w: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Улица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Дорогу, которая проходит по городу или населенному пункту, называют </w:t>
      </w:r>
      <w:r w:rsidRPr="0002010F">
        <w:rPr>
          <w:rFonts w:ascii="Times New Roman" w:hAnsi="Times New Roman" w:cs="Times New Roman"/>
          <w:b/>
          <w:bCs/>
          <w:color w:val="000000"/>
          <w:sz w:val="26"/>
          <w:szCs w:val="26"/>
          <w:lang w:eastAsia="ru-RU"/>
        </w:rPr>
        <w:t>улицей.</w:t>
      </w:r>
      <w:r w:rsidRPr="0002010F">
        <w:rPr>
          <w:rFonts w:ascii="Times New Roman" w:hAnsi="Times New Roman" w:cs="Times New Roman"/>
          <w:color w:val="000000"/>
          <w:sz w:val="26"/>
          <w:szCs w:val="26"/>
          <w:lang w:eastAsia="ru-RU"/>
        </w:rPr>
        <w:t xml:space="preserve"> Она имеет проезжую часть, по которой движутся автомобили. Иногда проезжая часть разделяется полосой зеленых насаждений – бульваром на две части, две полосы движения.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По краям проезжей части тянуться полоски, покрытые асфальтом, - это </w:t>
      </w:r>
      <w:r w:rsidRPr="0002010F">
        <w:rPr>
          <w:rFonts w:ascii="Times New Roman" w:hAnsi="Times New Roman" w:cs="Times New Roman"/>
          <w:b/>
          <w:bCs/>
          <w:color w:val="000000"/>
          <w:sz w:val="26"/>
          <w:szCs w:val="26"/>
          <w:lang w:eastAsia="ru-RU"/>
        </w:rPr>
        <w:t xml:space="preserve">тротуары. </w:t>
      </w:r>
      <w:r w:rsidRPr="0002010F">
        <w:rPr>
          <w:rFonts w:ascii="Times New Roman" w:hAnsi="Times New Roman" w:cs="Times New Roman"/>
          <w:color w:val="000000"/>
          <w:sz w:val="26"/>
          <w:szCs w:val="26"/>
          <w:lang w:eastAsia="ru-RU"/>
        </w:rPr>
        <w:t>По ним движутся пешеходы</w:t>
      </w:r>
      <w:r w:rsidRPr="0002010F">
        <w:rPr>
          <w:rFonts w:ascii="Times New Roman" w:hAnsi="Times New Roman" w:cs="Times New Roman"/>
          <w:b/>
          <w:bCs/>
          <w:color w:val="000000"/>
          <w:sz w:val="26"/>
          <w:szCs w:val="26"/>
          <w:lang w:eastAsia="ru-RU"/>
        </w:rPr>
        <w:t xml:space="preserve">. </w:t>
      </w:r>
      <w:r w:rsidRPr="0002010F">
        <w:rPr>
          <w:rFonts w:ascii="Times New Roman" w:hAnsi="Times New Roman" w:cs="Times New Roman"/>
          <w:color w:val="000000"/>
          <w:sz w:val="26"/>
          <w:szCs w:val="26"/>
          <w:lang w:eastAsia="ru-RU"/>
        </w:rPr>
        <w:t>Тротуар немного возвышается над проезжей частью; делается это для того, чтобы четко определить границу между проезжей частью и тротуаром.</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На некоторых улицах, где особенно много пешеходов, тротуар отгораживают от проезжей части металлическими ограждениями – они предупреждают неожиданный выход пешеходов на проезжую часть, что очень опасно. Никто из пешеходов не имеет право перелезать через ограду.</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Улицы, по проезжей части которых машины идут в двух направлениях: по одной стороне в одном, а по другой – в обратном, называются улицами с </w:t>
      </w:r>
      <w:r w:rsidRPr="0002010F">
        <w:rPr>
          <w:rFonts w:ascii="Times New Roman" w:hAnsi="Times New Roman" w:cs="Times New Roman"/>
          <w:b/>
          <w:bCs/>
          <w:color w:val="000000"/>
          <w:sz w:val="26"/>
          <w:szCs w:val="26"/>
          <w:lang w:eastAsia="ru-RU"/>
        </w:rPr>
        <w:t>двусторонним движением</w:t>
      </w:r>
      <w:r w:rsidRPr="0002010F">
        <w:rPr>
          <w:rFonts w:ascii="Times New Roman" w:hAnsi="Times New Roman" w:cs="Times New Roman"/>
          <w:color w:val="000000"/>
          <w:sz w:val="26"/>
          <w:szCs w:val="26"/>
          <w:lang w:eastAsia="ru-RU"/>
        </w:rPr>
        <w:t xml:space="preserve">. Улицы, где движение происходит в одном направлении, называют улицами с </w:t>
      </w:r>
      <w:r w:rsidRPr="0002010F">
        <w:rPr>
          <w:rFonts w:ascii="Times New Roman" w:hAnsi="Times New Roman" w:cs="Times New Roman"/>
          <w:b/>
          <w:bCs/>
          <w:color w:val="000000"/>
          <w:sz w:val="26"/>
          <w:szCs w:val="26"/>
          <w:lang w:eastAsia="ru-RU"/>
        </w:rPr>
        <w:t>односторонним движением.</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Есть улицы, которые идут параллельно друг другу, а есть улицы, которые пересекаются. Место их пересечения называется </w:t>
      </w:r>
      <w:r w:rsidRPr="0002010F">
        <w:rPr>
          <w:rFonts w:ascii="Times New Roman" w:hAnsi="Times New Roman" w:cs="Times New Roman"/>
          <w:b/>
          <w:bCs/>
          <w:color w:val="000000"/>
          <w:sz w:val="26"/>
          <w:szCs w:val="26"/>
          <w:lang w:eastAsia="ru-RU"/>
        </w:rPr>
        <w:t>перекрестком</w:t>
      </w:r>
      <w:r w:rsidRPr="0002010F">
        <w:rPr>
          <w:rFonts w:ascii="Times New Roman" w:hAnsi="Times New Roman" w:cs="Times New Roman"/>
          <w:color w:val="000000"/>
          <w:sz w:val="26"/>
          <w:szCs w:val="26"/>
          <w:lang w:eastAsia="ru-RU"/>
        </w:rPr>
        <w:t>.</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bCs/>
          <w:color w:val="000000"/>
          <w:sz w:val="26"/>
          <w:szCs w:val="26"/>
          <w:lang w:eastAsia="ru-RU"/>
        </w:rPr>
        <w:t>- Что такое улица?</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bCs/>
          <w:color w:val="000000"/>
          <w:sz w:val="26"/>
          <w:szCs w:val="26"/>
          <w:lang w:eastAsia="ru-RU"/>
        </w:rPr>
        <w:t>- Где должен идти пешеход?</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bCs/>
          <w:color w:val="000000"/>
          <w:sz w:val="26"/>
          <w:szCs w:val="26"/>
          <w:lang w:eastAsia="ru-RU"/>
        </w:rPr>
        <w:t>- Можно ли перелазить через металлические ограждения тротуара, чтобы перейти улицу?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bCs/>
          <w:color w:val="000000"/>
          <w:sz w:val="26"/>
          <w:szCs w:val="26"/>
          <w:lang w:eastAsia="ru-RU"/>
        </w:rPr>
        <w:t>- В каком направлении движутся машины по улице с двусторонним движением?</w:t>
      </w:r>
    </w:p>
    <w:p w:rsidR="003E72FB" w:rsidRPr="0002010F" w:rsidRDefault="003E72FB" w:rsidP="003E72FB">
      <w:pPr>
        <w:spacing w:line="276" w:lineRule="auto"/>
        <w:contextualSpacing/>
        <w:jc w:val="both"/>
        <w:rPr>
          <w:rFonts w:ascii="Times New Roman" w:hAnsi="Times New Roman" w:cs="Times New Roman"/>
          <w:bCs/>
          <w:color w:val="000000"/>
          <w:sz w:val="26"/>
          <w:szCs w:val="26"/>
          <w:lang w:eastAsia="ru-RU"/>
        </w:rPr>
      </w:pPr>
      <w:r w:rsidRPr="0002010F">
        <w:rPr>
          <w:rFonts w:ascii="Times New Roman" w:hAnsi="Times New Roman" w:cs="Times New Roman"/>
          <w:bCs/>
          <w:color w:val="000000"/>
          <w:sz w:val="26"/>
          <w:szCs w:val="26"/>
          <w:lang w:eastAsia="ru-RU"/>
        </w:rPr>
        <w:t>- Как называется место пересечения улиц?</w:t>
      </w:r>
    </w:p>
    <w:p w:rsidR="003E72FB" w:rsidRPr="0002010F" w:rsidRDefault="003E72FB" w:rsidP="003E72FB">
      <w:pPr>
        <w:spacing w:line="276" w:lineRule="auto"/>
        <w:contextualSpacing/>
        <w:jc w:val="both"/>
        <w:rPr>
          <w:rFonts w:ascii="Times New Roman" w:hAnsi="Times New Roman" w:cs="Times New Roman"/>
          <w:bCs/>
          <w:color w:val="000000"/>
          <w:sz w:val="26"/>
          <w:szCs w:val="26"/>
          <w:lang w:eastAsia="ru-RU"/>
        </w:rPr>
      </w:pP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i/>
          <w:iCs/>
          <w:color w:val="000000"/>
          <w:sz w:val="26"/>
          <w:szCs w:val="26"/>
          <w:lang w:eastAsia="ru-RU"/>
        </w:rPr>
        <w:t>« Минутка» в детском саду.</w:t>
      </w: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Мы – пешеходы</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Всех людей, которые передвигаются вдоль улицы пешком (к ним же приравниваются лица, ведущие велосипед), называют ПЕШЕХОДАМИ.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 xml:space="preserve">     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 каждый пешеход от мала до велика обязан их знать. Повторите с детьми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Основные правила для пешеходов.</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Пешеходы должны двигаться вдоль проезжей части по тротуарам или пешеходным дорожкам.</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Идти только по правой стороне тротуара.</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Если вы встретили знакомого, то для того чтобы поговорить, отойдите с ним в сторону.</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Если вы идете со своими друзьями, то не загораживайте дорогу, выстроившись в шеренгу по 3-4 человека.</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Когда ждешь перехода, никогда не стой на краю тротуара.</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Переходить улицу нужно в местах, где есть пешеходная дорожка.</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 переходить проезжую часть улицы наискосок, а только строго прямо.</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Маленьких детей при переходе улицы держат за руку.</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Двигаться по переходу нужно внимательно, не останавливаясь, не мешая другим пешеходам, придерживаясь правой стороны.</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Ожидать маршрутный транспорт нужно на специально оборудованных местах – остановках.</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 расталкивайте прохожих, спеша к автобусу.</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Нельзя играть рядом с проезжей частью или на ней.</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Нельзя выходить на дорогу из-за стоящего транспорта или из-за кустов.</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Нельзя появляться внезапно перед близко идущим транспортом.</w:t>
      </w:r>
    </w:p>
    <w:p w:rsidR="003E72FB" w:rsidRPr="0002010F" w:rsidRDefault="003E72FB" w:rsidP="00A26403">
      <w:pPr>
        <w:numPr>
          <w:ilvl w:val="0"/>
          <w:numId w:val="10"/>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Всегда помните, что от вашего поведения на улице зависит не только ваша жизнь, но и безопасность окружающих.</w:t>
      </w:r>
    </w:p>
    <w:p w:rsidR="003E72FB" w:rsidRPr="0002010F" w:rsidRDefault="003E72FB" w:rsidP="003E72FB">
      <w:pPr>
        <w:spacing w:line="276" w:lineRule="auto"/>
        <w:ind w:left="720"/>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Как называют людей, идущих вдоль улицы?</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 Для кого предназначен тротуар?</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 По какой стороне тротуара можно идти? Почему?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 Где пешеходы обязаны переходить улицу? Как?</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 Почему нельзя переходить улицу наискосок?</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 Где нужно ожидать маршрутный транспорт?</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 Почему нельзя появляться внезапно перед близко идущим     транспортом?</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 Почему нельзя играть рядом с проезжей частью или на ней?</w:t>
      </w:r>
    </w:p>
    <w:p w:rsidR="003E72FB" w:rsidRPr="0002010F" w:rsidRDefault="003E72FB" w:rsidP="003E72FB">
      <w:pPr>
        <w:spacing w:line="276" w:lineRule="auto"/>
        <w:jc w:val="both"/>
        <w:rPr>
          <w:rFonts w:ascii="Times New Roman" w:hAnsi="Times New Roman" w:cs="Times New Roman"/>
          <w:b/>
          <w:bCs/>
          <w:i/>
          <w:iCs/>
          <w:color w:val="000000"/>
          <w:sz w:val="26"/>
          <w:szCs w:val="26"/>
          <w:lang w:eastAsia="ru-RU"/>
        </w:rPr>
      </w:pP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i/>
          <w:iCs/>
          <w:color w:val="000000"/>
          <w:sz w:val="26"/>
          <w:szCs w:val="26"/>
          <w:lang w:eastAsia="ru-RU"/>
        </w:rPr>
        <w:t>« Минутка» в детском саду</w:t>
      </w: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Правила поведения при сезонных изменениях погоды.</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 xml:space="preserve">     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 xml:space="preserve">Надо быть очень осторожным! </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Внимательно осматривать, и не спеша переходить дорогу!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Почему надо быть особенно осторожным, переходя дорогу в дождь?</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Почему в дождливую погоду водителю плохо видно дорогу и светофор?</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Почему в дождливую погоду водителю трудно затормозить?</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Что мешает пешеходам осматривать дорогу во время дождя?</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i/>
          <w:iCs/>
          <w:color w:val="000000"/>
          <w:sz w:val="26"/>
          <w:szCs w:val="26"/>
          <w:lang w:eastAsia="ru-RU"/>
        </w:rPr>
        <w:t>« Минутка» в детском саду</w:t>
      </w: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Правила поведения при сезонных изменениях погоды.</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b/>
          <w:bCs/>
          <w:i/>
          <w:iCs/>
          <w:color w:val="000000"/>
          <w:sz w:val="26"/>
          <w:szCs w:val="26"/>
          <w:u w:val="single"/>
          <w:lang w:eastAsia="ru-RU"/>
        </w:rPr>
        <w:t>Внимание! Наступила зима…</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Мороз и солнце – день чудесный! Но…</w:t>
      </w:r>
    </w:p>
    <w:p w:rsidR="003E72FB" w:rsidRPr="0002010F" w:rsidRDefault="003E72FB" w:rsidP="00A26403">
      <w:pPr>
        <w:numPr>
          <w:ilvl w:val="1"/>
          <w:numId w:val="7"/>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3E72FB" w:rsidRPr="0002010F" w:rsidRDefault="003E72FB" w:rsidP="00A26403">
      <w:pPr>
        <w:numPr>
          <w:ilvl w:val="1"/>
          <w:numId w:val="7"/>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Дороги стали скользкими, нужно быть осторожными при их переходе – можно упасть.</w:t>
      </w:r>
    </w:p>
    <w:p w:rsidR="003E72FB" w:rsidRPr="0002010F" w:rsidRDefault="003E72FB" w:rsidP="00A26403">
      <w:pPr>
        <w:numPr>
          <w:ilvl w:val="1"/>
          <w:numId w:val="7"/>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Водителю трудно остановить машину, а при резком торможении ее может занести на тротуар.</w:t>
      </w:r>
    </w:p>
    <w:p w:rsidR="003E72FB" w:rsidRPr="0002010F" w:rsidRDefault="003E72FB" w:rsidP="00A26403">
      <w:pPr>
        <w:numPr>
          <w:ilvl w:val="1"/>
          <w:numId w:val="7"/>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3E72FB" w:rsidRPr="0002010F" w:rsidRDefault="003E72FB" w:rsidP="00A26403">
      <w:pPr>
        <w:numPr>
          <w:ilvl w:val="1"/>
          <w:numId w:val="7"/>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Стекла машин залеплены снегом и водителю плохо видно пешеходов и светофор.</w:t>
      </w:r>
    </w:p>
    <w:p w:rsidR="003E72FB" w:rsidRPr="0002010F" w:rsidRDefault="003E72FB" w:rsidP="00A26403">
      <w:pPr>
        <w:numPr>
          <w:ilvl w:val="1"/>
          <w:numId w:val="7"/>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 играй в снежки на тротуарах и проезжей части улицы, дорогах.</w:t>
      </w:r>
    </w:p>
    <w:p w:rsidR="003E72FB" w:rsidRPr="0002010F" w:rsidRDefault="003E72FB" w:rsidP="00A26403">
      <w:pPr>
        <w:numPr>
          <w:ilvl w:val="1"/>
          <w:numId w:val="7"/>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Не катайся на санках, лыжах и коньках на тротуарах, около дороги или на ней. </w:t>
      </w:r>
    </w:p>
    <w:p w:rsidR="003E72FB" w:rsidRPr="0002010F" w:rsidRDefault="003E72FB" w:rsidP="00A26403">
      <w:pPr>
        <w:numPr>
          <w:ilvl w:val="1"/>
          <w:numId w:val="7"/>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Какие меры предосторожности надо соблюдать при гололеде?</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Почему водителю трудно остановить машину?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Где нужно играть, кататься на лыжах и санках?</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 Почему нельзя цепляться за бампер машины?</w:t>
      </w:r>
    </w:p>
    <w:p w:rsidR="003E72FB" w:rsidRPr="0002010F" w:rsidRDefault="003E72FB" w:rsidP="003E72FB">
      <w:pPr>
        <w:spacing w:line="276" w:lineRule="auto"/>
        <w:jc w:val="both"/>
        <w:rPr>
          <w:rFonts w:ascii="Times New Roman" w:hAnsi="Times New Roman" w:cs="Times New Roman"/>
          <w:b/>
          <w:bCs/>
          <w:i/>
          <w:iCs/>
          <w:color w:val="000000"/>
          <w:sz w:val="26"/>
          <w:szCs w:val="26"/>
          <w:lang w:eastAsia="ru-RU"/>
        </w:rPr>
      </w:pP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i/>
          <w:iCs/>
          <w:color w:val="000000"/>
          <w:sz w:val="26"/>
          <w:szCs w:val="26"/>
          <w:lang w:eastAsia="ru-RU"/>
        </w:rPr>
        <w:t>« Минутка» в детском саду.</w:t>
      </w: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Мы и транспорт</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котором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 </w:t>
      </w:r>
      <w:r w:rsidRPr="0002010F">
        <w:rPr>
          <w:rFonts w:ascii="Times New Roman" w:hAnsi="Times New Roman" w:cs="Times New Roman"/>
          <w:b/>
          <w:bCs/>
          <w:color w:val="000000"/>
          <w:sz w:val="26"/>
          <w:szCs w:val="26"/>
          <w:lang w:eastAsia="ru-RU"/>
        </w:rPr>
        <w:t>Основные правила для пассажиров.</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Ожидать маршрутный транспорт нужно на специально оборудованных местах – остановках.</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Когда ждешь транспорт не стой на самом краю тротуара: можно оступиться или зимой поскользнуться и попасть под колесо.</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Входить в общественный транспорт и выходить из него можно только после полной остановки.</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При посадке не следует ломиться в дверь. Нужно придерживаться очереди.</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Входить в транспорт удобнее в заднюю дверь, а выходить из передней.</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Во время движения двери трогать руками нельзя, пока их не откроет сам водитель.</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Войдя, не забывай о тех, кто идет после тебя, веди себя корректно и спокойно.</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Если ты сидишь – уступи место человеку старше тебя. Мальчики всегда уступают место девочкам.</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 высовывай голову или руку из окна. Проходящий мимо транспорт может задеть тебя, что вызовет серьезную травму.</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Нельзя разговаривать и отвлекать водителя во время движения.</w:t>
      </w:r>
    </w:p>
    <w:p w:rsidR="003E72FB" w:rsidRPr="0002010F" w:rsidRDefault="003E72FB" w:rsidP="00A26403">
      <w:pPr>
        <w:numPr>
          <w:ilvl w:val="0"/>
          <w:numId w:val="11"/>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Выйдя из автобуса, нужно дойти до пешеходного перехода и только там переходить улицу.</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Спросите у детей: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Какие виды транспорта ты знаешь?</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Почему нельзя стоять на краю тротуара, когда ожидаешь транспорт?</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Где ожидают маршрутный транспорт?</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 Можно ли разговаривать с водителем во время движения?</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Разрешено ли ходить по автобусу, когда он едет?</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Почему нельзя становиться ногами на сиденье?</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Можно ли в автобусе громко разговаривать, кричать, махать руками, есть мороженое?</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Можно ли высовываться в окно или выставлять руку?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Можно ли трогать двери автобуса во время движения?</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i/>
          <w:iCs/>
          <w:color w:val="000000"/>
          <w:sz w:val="26"/>
          <w:szCs w:val="26"/>
          <w:lang w:eastAsia="ru-RU"/>
        </w:rPr>
        <w:t>« Минутка» в детском саду</w:t>
      </w: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Перекресток</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 xml:space="preserve">     Перекресток</w:t>
      </w:r>
      <w:r w:rsidRPr="0002010F">
        <w:rPr>
          <w:rFonts w:ascii="Times New Roman" w:hAnsi="Times New Roman" w:cs="Times New Roman"/>
          <w:color w:val="000000"/>
          <w:sz w:val="26"/>
          <w:szCs w:val="26"/>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многосторонние( от которых отходит более 4-х улиц)</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02010F">
        <w:rPr>
          <w:rFonts w:ascii="Times New Roman" w:hAnsi="Times New Roman" w:cs="Times New Roman"/>
          <w:b/>
          <w:bCs/>
          <w:color w:val="000000"/>
          <w:sz w:val="26"/>
          <w:szCs w:val="26"/>
          <w:lang w:eastAsia="ru-RU"/>
        </w:rPr>
        <w:t>кварталом.</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Перекресток, который занимает большую территорию и где пересекаются или берут начало несколько улиц, называется </w:t>
      </w:r>
      <w:r w:rsidRPr="0002010F">
        <w:rPr>
          <w:rFonts w:ascii="Times New Roman" w:hAnsi="Times New Roman" w:cs="Times New Roman"/>
          <w:b/>
          <w:bCs/>
          <w:color w:val="000000"/>
          <w:sz w:val="26"/>
          <w:szCs w:val="26"/>
          <w:lang w:eastAsia="ru-RU"/>
        </w:rPr>
        <w:t>площадью</w:t>
      </w:r>
      <w:r w:rsidRPr="0002010F">
        <w:rPr>
          <w:rFonts w:ascii="Times New Roman" w:hAnsi="Times New Roman" w:cs="Times New Roman"/>
          <w:color w:val="000000"/>
          <w:sz w:val="26"/>
          <w:szCs w:val="26"/>
          <w:lang w:eastAsia="ru-RU"/>
        </w:rPr>
        <w:t>.</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Перекрестки бывают регулируемые и нерегулируемые, то есть со светофором и без него.</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Нерегулируемые перекрестки надо переходить под знаком «пешеходный переход» по «зебре», по подземному (наземному) пешеходному переходу.</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Если на перекрестке вдруг сломался светофор, движением начинает руководить сотрудник ОГИБДД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Спросите у детей: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Как называется место, где пересекаются улицы?</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Как называется место, где пересекаются и берут начало несколько улиц?</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Какие бывают перекрестки?</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Как переходить регулируемый перекресток?</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Как переходить нерегулируемый перекресток?</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Кто руководит нерегулируемым перекрестком?</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На светофоре горит зеленый свет, а регулировщик запрещает переход. Как ты поступишь?</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i/>
          <w:iCs/>
          <w:color w:val="000000"/>
          <w:sz w:val="26"/>
          <w:szCs w:val="26"/>
          <w:lang w:eastAsia="ru-RU"/>
        </w:rPr>
        <w:t>« Минутка» в детском саду.</w:t>
      </w: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Светофор</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i/>
          <w:iCs/>
          <w:color w:val="000000"/>
          <w:sz w:val="26"/>
          <w:szCs w:val="26"/>
          <w:lang w:eastAsia="ru-RU"/>
        </w:rPr>
        <w:t>Если свет зажегся красный,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i/>
          <w:iCs/>
          <w:color w:val="000000"/>
          <w:sz w:val="26"/>
          <w:szCs w:val="26"/>
          <w:lang w:eastAsia="ru-RU"/>
        </w:rPr>
        <w:lastRenderedPageBreak/>
        <w:t>Значит, двигаться опасно.</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i/>
          <w:iCs/>
          <w:color w:val="000000"/>
          <w:sz w:val="26"/>
          <w:szCs w:val="26"/>
          <w:lang w:eastAsia="ru-RU"/>
        </w:rPr>
        <w:t>Свет зеленый говорит:</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i/>
          <w:iCs/>
          <w:color w:val="000000"/>
          <w:sz w:val="26"/>
          <w:szCs w:val="26"/>
          <w:lang w:eastAsia="ru-RU"/>
        </w:rPr>
        <w:t>«Проходите, путь открыт!»</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i/>
          <w:iCs/>
          <w:color w:val="000000"/>
          <w:sz w:val="26"/>
          <w:szCs w:val="26"/>
          <w:lang w:eastAsia="ru-RU"/>
        </w:rPr>
        <w:t>Желтый свет – предупрежденье:</w:t>
      </w:r>
    </w:p>
    <w:p w:rsidR="003E72FB" w:rsidRPr="0002010F" w:rsidRDefault="003E72FB" w:rsidP="003E72FB">
      <w:pPr>
        <w:spacing w:line="276" w:lineRule="auto"/>
        <w:contextualSpacing/>
        <w:jc w:val="both"/>
        <w:rPr>
          <w:rFonts w:ascii="Times New Roman" w:hAnsi="Times New Roman" w:cs="Times New Roman"/>
          <w:i/>
          <w:iCs/>
          <w:color w:val="000000"/>
          <w:sz w:val="26"/>
          <w:szCs w:val="26"/>
          <w:lang w:eastAsia="ru-RU"/>
        </w:rPr>
      </w:pPr>
      <w:r w:rsidRPr="0002010F">
        <w:rPr>
          <w:rFonts w:ascii="Times New Roman" w:hAnsi="Times New Roman" w:cs="Times New Roman"/>
          <w:i/>
          <w:iCs/>
          <w:color w:val="000000"/>
          <w:sz w:val="26"/>
          <w:szCs w:val="26"/>
          <w:lang w:eastAsia="ru-RU"/>
        </w:rPr>
        <w:t>Жди сигнала для движенья.</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Если на перекрестке вдруг сломался светофор, движением начинает руководить сотрудник  ОГИБДД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Как называется прибор, регулирующий движение на улице?</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О чем говорит красный сигнал светофора? Желтый? Зеленый?</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Чем опасна дорога, где стоит светофор с одним (желтым) «глазом»?</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Что вы знаете о специальном светофоре для пешеходов?</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Кто регулирует движение, если светофор не работает?</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i/>
          <w:iCs/>
          <w:color w:val="000000"/>
          <w:sz w:val="26"/>
          <w:szCs w:val="26"/>
          <w:lang w:eastAsia="ru-RU"/>
        </w:rPr>
        <w:t>« Минутка» в детском саду</w:t>
      </w:r>
    </w:p>
    <w:p w:rsidR="003E72FB" w:rsidRPr="0002010F" w:rsidRDefault="003E72FB" w:rsidP="003E72FB">
      <w:pPr>
        <w:spacing w:line="276" w:lineRule="auto"/>
        <w:jc w:val="center"/>
        <w:rPr>
          <w:rFonts w:ascii="Times New Roman" w:hAnsi="Times New Roman" w:cs="Times New Roman"/>
          <w:color w:val="000000"/>
          <w:sz w:val="26"/>
          <w:szCs w:val="26"/>
          <w:lang w:eastAsia="ru-RU"/>
        </w:rPr>
      </w:pPr>
      <w:r w:rsidRPr="0002010F">
        <w:rPr>
          <w:rFonts w:ascii="Times New Roman" w:hAnsi="Times New Roman" w:cs="Times New Roman"/>
          <w:b/>
          <w:bCs/>
          <w:color w:val="000000"/>
          <w:sz w:val="26"/>
          <w:szCs w:val="26"/>
          <w:lang w:eastAsia="ru-RU"/>
        </w:rPr>
        <w:t>Пешеходный переход</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3E72FB" w:rsidRPr="0002010F" w:rsidRDefault="003E72FB" w:rsidP="003E72FB">
      <w:p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Дороги, с интенсивным движением транспорта, нужно переходить по подземному переходу. </w:t>
      </w:r>
    </w:p>
    <w:p w:rsidR="003E72FB" w:rsidRPr="0002010F" w:rsidRDefault="003E72FB" w:rsidP="00A26403">
      <w:pPr>
        <w:numPr>
          <w:ilvl w:val="0"/>
          <w:numId w:val="12"/>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Переходить дорогу надо только по пешеходному переходу и только на зеленый свет светофора.</w:t>
      </w:r>
    </w:p>
    <w:p w:rsidR="003E72FB" w:rsidRPr="0002010F" w:rsidRDefault="003E72FB" w:rsidP="00A26403">
      <w:pPr>
        <w:numPr>
          <w:ilvl w:val="0"/>
          <w:numId w:val="12"/>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Ни в коем случае не переходить улицу на красный свет, даже если кажется, что машин поблизости нет.</w:t>
      </w:r>
    </w:p>
    <w:p w:rsidR="003E72FB" w:rsidRPr="0002010F" w:rsidRDefault="003E72FB" w:rsidP="00A26403">
      <w:pPr>
        <w:numPr>
          <w:ilvl w:val="0"/>
          <w:numId w:val="12"/>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Когда зажегся зеленый свет, сначала посмотри – все ли машины успели затормозить и остановиться. А потом только переходи улицу.</w:t>
      </w:r>
    </w:p>
    <w:p w:rsidR="003E72FB" w:rsidRPr="0002010F" w:rsidRDefault="003E72FB" w:rsidP="00A26403">
      <w:pPr>
        <w:numPr>
          <w:ilvl w:val="0"/>
          <w:numId w:val="12"/>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Не выбегай на мостовую – улицу надо переходить спокойно. И лучше это делать вместе с группой других пешеходов.</w:t>
      </w:r>
    </w:p>
    <w:p w:rsidR="003E72FB" w:rsidRPr="0002010F" w:rsidRDefault="003E72FB" w:rsidP="00A26403">
      <w:pPr>
        <w:numPr>
          <w:ilvl w:val="0"/>
          <w:numId w:val="12"/>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3E72FB" w:rsidRPr="0002010F" w:rsidRDefault="003E72FB" w:rsidP="00A26403">
      <w:pPr>
        <w:numPr>
          <w:ilvl w:val="0"/>
          <w:numId w:val="12"/>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Маленьких детей при переходе улицы держат за руку.</w:t>
      </w:r>
    </w:p>
    <w:p w:rsidR="003E72FB" w:rsidRPr="0002010F" w:rsidRDefault="003E72FB" w:rsidP="00A26403">
      <w:pPr>
        <w:numPr>
          <w:ilvl w:val="0"/>
          <w:numId w:val="12"/>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Двигаться по переходу нужно внимательно, не останавливаясь, не мешая другим пешеходам, придерживаясь правой стороны.</w:t>
      </w:r>
    </w:p>
    <w:p w:rsidR="003E72FB" w:rsidRPr="0002010F" w:rsidRDefault="003E72FB" w:rsidP="00A26403">
      <w:pPr>
        <w:numPr>
          <w:ilvl w:val="0"/>
          <w:numId w:val="12"/>
        </w:numPr>
        <w:spacing w:line="276" w:lineRule="auto"/>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lastRenderedPageBreak/>
        <w:t>Всегда помните, что от вашего поведения на улице зависит не только ваша жизнь, но и безопасность окружающих.</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-Где пешеходы должны переходить улицу?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 Как называется место, где можно переходить улицу?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 Как нужно двигаться по пешеходному переходу?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 На какой сигнал светофора надо переходить улицу?</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r w:rsidRPr="0002010F">
        <w:rPr>
          <w:rFonts w:ascii="Times New Roman" w:hAnsi="Times New Roman" w:cs="Times New Roman"/>
          <w:color w:val="000000"/>
          <w:sz w:val="26"/>
          <w:szCs w:val="26"/>
          <w:lang w:eastAsia="ru-RU"/>
        </w:rPr>
        <w:t xml:space="preserve">           - Можно ли переходить улицу на красный свет, если рядом нет машин?</w:t>
      </w: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p>
    <w:p w:rsidR="003E72FB" w:rsidRPr="0002010F" w:rsidRDefault="003E72FB" w:rsidP="003E72FB">
      <w:pPr>
        <w:spacing w:line="276" w:lineRule="auto"/>
        <w:contextualSpacing/>
        <w:jc w:val="both"/>
        <w:rPr>
          <w:rFonts w:ascii="Times New Roman" w:hAnsi="Times New Roman" w:cs="Times New Roman"/>
          <w:color w:val="000000"/>
          <w:sz w:val="26"/>
          <w:szCs w:val="26"/>
          <w:lang w:eastAsia="ru-RU"/>
        </w:rPr>
      </w:pPr>
    </w:p>
    <w:p w:rsidR="003E72FB" w:rsidRPr="0002010F" w:rsidRDefault="003E72FB" w:rsidP="003E72FB">
      <w:pPr>
        <w:spacing w:before="100" w:beforeAutospacing="1" w:after="100" w:afterAutospacing="1"/>
        <w:jc w:val="both"/>
        <w:rPr>
          <w:rFonts w:ascii="Times New Roman" w:hAnsi="Times New Roman" w:cs="Times New Roman"/>
          <w:b/>
          <w:bCs/>
          <w:color w:val="000000"/>
          <w:sz w:val="26"/>
          <w:szCs w:val="26"/>
          <w:lang w:eastAsia="ru-RU"/>
        </w:rPr>
      </w:pPr>
    </w:p>
    <w:p w:rsidR="003E72FB" w:rsidRDefault="003E72FB" w:rsidP="003E72FB">
      <w:pPr>
        <w:spacing w:before="100" w:beforeAutospacing="1" w:after="100" w:afterAutospacing="1"/>
        <w:jc w:val="both"/>
        <w:rPr>
          <w:rFonts w:ascii="Times New Roman" w:hAnsi="Times New Roman" w:cs="Times New Roman"/>
          <w:b/>
          <w:bCs/>
          <w:color w:val="000000"/>
          <w:sz w:val="28"/>
          <w:szCs w:val="28"/>
          <w:lang w:eastAsia="ru-RU"/>
        </w:rPr>
      </w:pP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p>
    <w:p w:rsidR="003E72FB" w:rsidRDefault="003E72FB" w:rsidP="003E72FB">
      <w:pPr>
        <w:jc w:val="both"/>
      </w:pPr>
    </w:p>
    <w:p w:rsidR="00CC2118" w:rsidRDefault="00CC2118"/>
    <w:sectPr w:rsidR="00CC2118" w:rsidSect="003E72FB">
      <w:footerReference w:type="default" r:id="rId12"/>
      <w:pgSz w:w="11906" w:h="16838"/>
      <w:pgMar w:top="720" w:right="720" w:bottom="720" w:left="720" w:header="708"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084F" w:rsidRDefault="0070084F">
      <w:r>
        <w:separator/>
      </w:r>
    </w:p>
  </w:endnote>
  <w:endnote w:type="continuationSeparator" w:id="0">
    <w:p w:rsidR="0070084F" w:rsidRDefault="007008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Liberation Serif">
    <w:altName w:val="Times New Roman"/>
    <w:charset w:val="00"/>
    <w:family w:val="auto"/>
    <w:pitch w:val="default"/>
  </w:font>
  <w:font w:name="DejaVu LGC Sans">
    <w:altName w:val="Times New Roman"/>
    <w:charset w:val="00"/>
    <w:family w:val="auto"/>
    <w:pitch w:val="variable"/>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CA7" w:rsidRDefault="00987CA7">
    <w:pPr>
      <w:pStyle w:val="ae"/>
      <w:jc w:val="right"/>
    </w:pPr>
    <w:r>
      <w:fldChar w:fldCharType="begin"/>
    </w:r>
    <w:r>
      <w:instrText>PAGE   \* MERGEFORMAT</w:instrText>
    </w:r>
    <w:r>
      <w:fldChar w:fldCharType="separate"/>
    </w:r>
    <w:r w:rsidR="00CC7D69">
      <w:rPr>
        <w:noProof/>
      </w:rPr>
      <w:t>2</w:t>
    </w:r>
    <w:r>
      <w:fldChar w:fldCharType="end"/>
    </w:r>
  </w:p>
  <w:p w:rsidR="00987CA7" w:rsidRDefault="00987CA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084F" w:rsidRDefault="0070084F">
      <w:r>
        <w:separator/>
      </w:r>
    </w:p>
  </w:footnote>
  <w:footnote w:type="continuationSeparator" w:id="0">
    <w:p w:rsidR="0070084F" w:rsidRDefault="007008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41B9"/>
    <w:multiLevelType w:val="hybridMultilevel"/>
    <w:tmpl w:val="0BD670A2"/>
    <w:lvl w:ilvl="0" w:tplc="6FDA94E0">
      <w:start w:val="1"/>
      <w:numFmt w:val="decimal"/>
      <w:lvlText w:val="%1."/>
      <w:lvlJc w:val="left"/>
      <w:pPr>
        <w:ind w:left="644"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37C24AA0"/>
    <w:multiLevelType w:val="hybridMultilevel"/>
    <w:tmpl w:val="E25EEFCC"/>
    <w:lvl w:ilvl="0" w:tplc="C82CFD08">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4E4A2141"/>
    <w:multiLevelType w:val="hybridMultilevel"/>
    <w:tmpl w:val="D6389B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4">
    <w:nsid w:val="66B925BD"/>
    <w:multiLevelType w:val="hybridMultilevel"/>
    <w:tmpl w:val="D4788D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3"/>
  </w:num>
  <w:num w:numId="2">
    <w:abstractNumId w:val="1"/>
  </w:num>
  <w:num w:numId="3">
    <w:abstractNumId w:val="4"/>
  </w:num>
  <w:num w:numId="4">
    <w:abstractNumId w:val="8"/>
  </w:num>
  <w:num w:numId="5">
    <w:abstractNumId w:val="6"/>
  </w:num>
  <w:num w:numId="6">
    <w:abstractNumId w:val="15"/>
  </w:num>
  <w:num w:numId="7">
    <w:abstractNumId w:val="16"/>
  </w:num>
  <w:num w:numId="8">
    <w:abstractNumId w:val="9"/>
  </w:num>
  <w:num w:numId="9">
    <w:abstractNumId w:val="2"/>
  </w:num>
  <w:num w:numId="10">
    <w:abstractNumId w:val="11"/>
  </w:num>
  <w:num w:numId="11">
    <w:abstractNumId w:val="10"/>
  </w:num>
  <w:num w:numId="12">
    <w:abstractNumId w:val="5"/>
  </w:num>
  <w:num w:numId="13">
    <w:abstractNumId w:val="0"/>
  </w:num>
  <w:num w:numId="14">
    <w:abstractNumId w:val="12"/>
  </w:num>
  <w:num w:numId="15">
    <w:abstractNumId w:val="3"/>
  </w:num>
  <w:num w:numId="16">
    <w:abstractNumId w:val="7"/>
  </w:num>
  <w:num w:numId="17">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2FB"/>
    <w:rsid w:val="0002010F"/>
    <w:rsid w:val="000650F2"/>
    <w:rsid w:val="00092906"/>
    <w:rsid w:val="000B3DEE"/>
    <w:rsid w:val="00106125"/>
    <w:rsid w:val="001F56E1"/>
    <w:rsid w:val="002B4BA3"/>
    <w:rsid w:val="002C6401"/>
    <w:rsid w:val="00322159"/>
    <w:rsid w:val="003E72FB"/>
    <w:rsid w:val="00436E7F"/>
    <w:rsid w:val="004B1B4D"/>
    <w:rsid w:val="006A3E50"/>
    <w:rsid w:val="006D77D4"/>
    <w:rsid w:val="0070084F"/>
    <w:rsid w:val="00987CA7"/>
    <w:rsid w:val="00A26403"/>
    <w:rsid w:val="00A71621"/>
    <w:rsid w:val="00BC66EF"/>
    <w:rsid w:val="00BD6084"/>
    <w:rsid w:val="00CC2118"/>
    <w:rsid w:val="00CC7D69"/>
    <w:rsid w:val="00CE4C38"/>
    <w:rsid w:val="00DE18DD"/>
    <w:rsid w:val="00E735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72FB"/>
    <w:pPr>
      <w:spacing w:after="0" w:line="240" w:lineRule="auto"/>
    </w:pPr>
    <w:rPr>
      <w:rFonts w:ascii="Calibri" w:eastAsia="Calibri" w:hAnsi="Calibri" w:cs="Calibri"/>
    </w:rPr>
  </w:style>
  <w:style w:type="paragraph" w:styleId="1">
    <w:name w:val="heading 1"/>
    <w:basedOn w:val="a"/>
    <w:link w:val="10"/>
    <w:uiPriority w:val="99"/>
    <w:qFormat/>
    <w:rsid w:val="003E72FB"/>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3E72FB"/>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3E72FB"/>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3E72FB"/>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3E72FB"/>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3E72FB"/>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E72FB"/>
    <w:rPr>
      <w:rFonts w:ascii="Times New Roman" w:eastAsia="Times New Roman" w:hAnsi="Times New Roman" w:cs="Times New Roman"/>
      <w:b/>
      <w:bCs/>
      <w:color w:val="000033"/>
      <w:kern w:val="36"/>
      <w:sz w:val="48"/>
      <w:szCs w:val="48"/>
      <w:lang w:eastAsia="ru-RU"/>
    </w:rPr>
  </w:style>
  <w:style w:type="character" w:customStyle="1" w:styleId="20">
    <w:name w:val="Заголовок 2 Знак"/>
    <w:basedOn w:val="a0"/>
    <w:link w:val="2"/>
    <w:uiPriority w:val="99"/>
    <w:rsid w:val="003E72F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9"/>
    <w:rsid w:val="003E72F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9"/>
    <w:rsid w:val="003E72FB"/>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9"/>
    <w:rsid w:val="003E72FB"/>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uiPriority w:val="99"/>
    <w:rsid w:val="003E72FB"/>
    <w:rPr>
      <w:rFonts w:ascii="Times New Roman" w:eastAsia="Times New Roman" w:hAnsi="Times New Roman" w:cs="Times New Roman"/>
      <w:b/>
      <w:bCs/>
      <w:sz w:val="15"/>
      <w:szCs w:val="15"/>
      <w:lang w:eastAsia="ru-RU"/>
    </w:rPr>
  </w:style>
  <w:style w:type="character" w:styleId="a3">
    <w:name w:val="Strong"/>
    <w:uiPriority w:val="99"/>
    <w:qFormat/>
    <w:rsid w:val="003E72FB"/>
    <w:rPr>
      <w:b/>
      <w:bCs/>
    </w:rPr>
  </w:style>
  <w:style w:type="paragraph" w:styleId="a4">
    <w:name w:val="Normal (We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3E72FB"/>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3E72FB"/>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3E72FB"/>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3E72FB"/>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3E72FB"/>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3E72FB"/>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3E72FB"/>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3E72FB"/>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3E72FB"/>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3E72FB"/>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3E72FB"/>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3E72FB"/>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3E72FB"/>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3E72FB"/>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3E72FB"/>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3E72FB"/>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3E72FB"/>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3E72FB"/>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3E72FB"/>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3E72FB"/>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3E72FB"/>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3E72FB"/>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3E72FB"/>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3E72FB"/>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3E72FB"/>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3E72FB"/>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3E72FB"/>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3E72FB"/>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3E72FB"/>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3E72FB"/>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3E72FB"/>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3E72FB"/>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3E72FB"/>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3E72FB"/>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3E72FB"/>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3E72FB"/>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3E72FB"/>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3E72FB"/>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3E72FB"/>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3E72FB"/>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3E72FB"/>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3E72FB"/>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3E72FB"/>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3E72FB"/>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3E72FB"/>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3E72FB"/>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3E72F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3E72F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3E72F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3E72F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3E72FB"/>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3E72FB"/>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3E72FB"/>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3E72FB"/>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3E72FB"/>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3E72FB"/>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3E72FB"/>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3E72FB"/>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3E72FB"/>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3E72FB"/>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3E72FB"/>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3E72FB"/>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3E72FB"/>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3E72FB"/>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3E72FB"/>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3E72FB"/>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3E72FB"/>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3E72FB"/>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3E72FB"/>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3E72FB"/>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3E72FB"/>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3E72FB"/>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3E72FB"/>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3E72FB"/>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3E72FB"/>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3E72FB"/>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3E72FB"/>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3E72FB"/>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3E72FB"/>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3E72FB"/>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3E72FB"/>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3E72FB"/>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3E72FB"/>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3E72FB"/>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3E72FB"/>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3E72FB"/>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3E72FB"/>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3E72FB"/>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3E72FB"/>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3E72FB"/>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3E72FB"/>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3E72FB"/>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3E72FB"/>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3E72FB"/>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3E72FB"/>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3E72FB"/>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3E72FB"/>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3E72FB"/>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3E72FB"/>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3E72FB"/>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3E72FB"/>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3E72FB"/>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3E72FB"/>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3E72FB"/>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3E72FB"/>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3E72FB"/>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3E72FB"/>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3E72FB"/>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3E72FB"/>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3E72FB"/>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3E72FB"/>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3E72F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3E72F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3E72F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3E72F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3E72F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3E72F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3E72F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3E72F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3E72FB"/>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3E72FB"/>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3E72FB"/>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3E72FB"/>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3E72FB"/>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3E72FB"/>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3E72FB"/>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3E72FB"/>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3E72FB"/>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3E72FB"/>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3E72FB"/>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3E72FB"/>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character" w:styleId="a5">
    <w:name w:val="Emphasis"/>
    <w:uiPriority w:val="99"/>
    <w:qFormat/>
    <w:rsid w:val="003E72FB"/>
    <w:rPr>
      <w:i/>
      <w:iCs/>
    </w:rPr>
  </w:style>
  <w:style w:type="paragraph" w:styleId="a6">
    <w:name w:val="Balloon Text"/>
    <w:basedOn w:val="a"/>
    <w:link w:val="a7"/>
    <w:uiPriority w:val="99"/>
    <w:semiHidden/>
    <w:unhideWhenUsed/>
    <w:rsid w:val="003E72FB"/>
    <w:rPr>
      <w:rFonts w:ascii="Tahoma" w:hAnsi="Tahoma" w:cs="Tahoma"/>
      <w:sz w:val="16"/>
      <w:szCs w:val="16"/>
    </w:rPr>
  </w:style>
  <w:style w:type="character" w:customStyle="1" w:styleId="a7">
    <w:name w:val="Текст выноски Знак"/>
    <w:basedOn w:val="a0"/>
    <w:link w:val="a6"/>
    <w:uiPriority w:val="99"/>
    <w:semiHidden/>
    <w:rsid w:val="003E72FB"/>
    <w:rPr>
      <w:rFonts w:ascii="Tahoma" w:eastAsia="Calibri" w:hAnsi="Tahoma" w:cs="Tahoma"/>
      <w:sz w:val="16"/>
      <w:szCs w:val="16"/>
    </w:rPr>
  </w:style>
  <w:style w:type="paragraph" w:styleId="a8">
    <w:name w:val="Body Text"/>
    <w:basedOn w:val="a"/>
    <w:link w:val="a9"/>
    <w:rsid w:val="003E72FB"/>
    <w:pPr>
      <w:widowControl w:val="0"/>
      <w:suppressAutoHyphens/>
      <w:spacing w:after="120"/>
    </w:pPr>
    <w:rPr>
      <w:rFonts w:ascii="Liberation Serif" w:eastAsia="DejaVu LGC Sans" w:hAnsi="Liberation Serif" w:cs="Times New Roman"/>
      <w:sz w:val="24"/>
      <w:szCs w:val="24"/>
    </w:rPr>
  </w:style>
  <w:style w:type="character" w:customStyle="1" w:styleId="a9">
    <w:name w:val="Основной текст Знак"/>
    <w:basedOn w:val="a0"/>
    <w:link w:val="a8"/>
    <w:rsid w:val="003E72FB"/>
    <w:rPr>
      <w:rFonts w:ascii="Liberation Serif" w:eastAsia="DejaVu LGC Sans" w:hAnsi="Liberation Serif" w:cs="Times New Roman"/>
      <w:sz w:val="24"/>
      <w:szCs w:val="24"/>
    </w:rPr>
  </w:style>
  <w:style w:type="paragraph" w:styleId="aa">
    <w:name w:val="List Paragraph"/>
    <w:basedOn w:val="a"/>
    <w:uiPriority w:val="34"/>
    <w:qFormat/>
    <w:rsid w:val="003E72FB"/>
    <w:pPr>
      <w:spacing w:after="200" w:line="276" w:lineRule="auto"/>
      <w:ind w:left="720"/>
      <w:contextualSpacing/>
    </w:pPr>
    <w:rPr>
      <w:rFonts w:eastAsia="Times New Roman" w:cs="Times New Roman"/>
      <w:lang w:eastAsia="ru-RU"/>
    </w:rPr>
  </w:style>
  <w:style w:type="paragraph" w:styleId="ab">
    <w:name w:val="caption"/>
    <w:basedOn w:val="a"/>
    <w:next w:val="a"/>
    <w:uiPriority w:val="35"/>
    <w:unhideWhenUsed/>
    <w:qFormat/>
    <w:rsid w:val="003E72FB"/>
    <w:pPr>
      <w:spacing w:after="200"/>
    </w:pPr>
    <w:rPr>
      <w:rFonts w:eastAsia="Times New Roman" w:cs="Times New Roman"/>
      <w:b/>
      <w:bCs/>
      <w:color w:val="4F81BD"/>
      <w:sz w:val="18"/>
      <w:szCs w:val="18"/>
      <w:lang w:eastAsia="ru-RU"/>
    </w:rPr>
  </w:style>
  <w:style w:type="paragraph" w:styleId="ac">
    <w:name w:val="header"/>
    <w:basedOn w:val="a"/>
    <w:link w:val="ad"/>
    <w:uiPriority w:val="99"/>
    <w:unhideWhenUsed/>
    <w:rsid w:val="003E72FB"/>
    <w:pPr>
      <w:tabs>
        <w:tab w:val="center" w:pos="4677"/>
        <w:tab w:val="right" w:pos="9355"/>
      </w:tabs>
    </w:pPr>
  </w:style>
  <w:style w:type="character" w:customStyle="1" w:styleId="ad">
    <w:name w:val="Верхний колонтитул Знак"/>
    <w:basedOn w:val="a0"/>
    <w:link w:val="ac"/>
    <w:uiPriority w:val="99"/>
    <w:rsid w:val="003E72FB"/>
    <w:rPr>
      <w:rFonts w:ascii="Calibri" w:eastAsia="Calibri" w:hAnsi="Calibri" w:cs="Calibri"/>
    </w:rPr>
  </w:style>
  <w:style w:type="paragraph" w:styleId="ae">
    <w:name w:val="footer"/>
    <w:basedOn w:val="a"/>
    <w:link w:val="af"/>
    <w:uiPriority w:val="99"/>
    <w:unhideWhenUsed/>
    <w:rsid w:val="003E72FB"/>
    <w:pPr>
      <w:tabs>
        <w:tab w:val="center" w:pos="4677"/>
        <w:tab w:val="right" w:pos="9355"/>
      </w:tabs>
    </w:pPr>
  </w:style>
  <w:style w:type="character" w:customStyle="1" w:styleId="af">
    <w:name w:val="Нижний колонтитул Знак"/>
    <w:basedOn w:val="a0"/>
    <w:link w:val="ae"/>
    <w:uiPriority w:val="99"/>
    <w:rsid w:val="003E72FB"/>
    <w:rPr>
      <w:rFonts w:ascii="Calibri" w:eastAsia="Calibri" w:hAnsi="Calibri" w:cs="Calibri"/>
    </w:rPr>
  </w:style>
  <w:style w:type="paragraph" w:styleId="af0">
    <w:name w:val="No Spacing"/>
    <w:link w:val="af1"/>
    <w:uiPriority w:val="1"/>
    <w:qFormat/>
    <w:rsid w:val="003E72FB"/>
    <w:pPr>
      <w:spacing w:after="0" w:line="240" w:lineRule="auto"/>
    </w:pPr>
    <w:rPr>
      <w:rFonts w:eastAsiaTheme="minorEastAsia"/>
      <w:lang w:eastAsia="ru-RU"/>
    </w:rPr>
  </w:style>
  <w:style w:type="character" w:customStyle="1" w:styleId="af1">
    <w:name w:val="Без интервала Знак"/>
    <w:basedOn w:val="a0"/>
    <w:link w:val="af0"/>
    <w:uiPriority w:val="1"/>
    <w:rsid w:val="003E72FB"/>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72FB"/>
    <w:pPr>
      <w:spacing w:after="0" w:line="240" w:lineRule="auto"/>
    </w:pPr>
    <w:rPr>
      <w:rFonts w:ascii="Calibri" w:eastAsia="Calibri" w:hAnsi="Calibri" w:cs="Calibri"/>
    </w:rPr>
  </w:style>
  <w:style w:type="paragraph" w:styleId="1">
    <w:name w:val="heading 1"/>
    <w:basedOn w:val="a"/>
    <w:link w:val="10"/>
    <w:uiPriority w:val="99"/>
    <w:qFormat/>
    <w:rsid w:val="003E72FB"/>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3E72FB"/>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3E72FB"/>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3E72FB"/>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3E72FB"/>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3E72FB"/>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E72FB"/>
    <w:rPr>
      <w:rFonts w:ascii="Times New Roman" w:eastAsia="Times New Roman" w:hAnsi="Times New Roman" w:cs="Times New Roman"/>
      <w:b/>
      <w:bCs/>
      <w:color w:val="000033"/>
      <w:kern w:val="36"/>
      <w:sz w:val="48"/>
      <w:szCs w:val="48"/>
      <w:lang w:eastAsia="ru-RU"/>
    </w:rPr>
  </w:style>
  <w:style w:type="character" w:customStyle="1" w:styleId="20">
    <w:name w:val="Заголовок 2 Знак"/>
    <w:basedOn w:val="a0"/>
    <w:link w:val="2"/>
    <w:uiPriority w:val="99"/>
    <w:rsid w:val="003E72F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9"/>
    <w:rsid w:val="003E72F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9"/>
    <w:rsid w:val="003E72FB"/>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9"/>
    <w:rsid w:val="003E72FB"/>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uiPriority w:val="99"/>
    <w:rsid w:val="003E72FB"/>
    <w:rPr>
      <w:rFonts w:ascii="Times New Roman" w:eastAsia="Times New Roman" w:hAnsi="Times New Roman" w:cs="Times New Roman"/>
      <w:b/>
      <w:bCs/>
      <w:sz w:val="15"/>
      <w:szCs w:val="15"/>
      <w:lang w:eastAsia="ru-RU"/>
    </w:rPr>
  </w:style>
  <w:style w:type="character" w:styleId="a3">
    <w:name w:val="Strong"/>
    <w:uiPriority w:val="99"/>
    <w:qFormat/>
    <w:rsid w:val="003E72FB"/>
    <w:rPr>
      <w:b/>
      <w:bCs/>
    </w:rPr>
  </w:style>
  <w:style w:type="paragraph" w:styleId="a4">
    <w:name w:val="Normal (We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3E72FB"/>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3E72FB"/>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3E72FB"/>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3E72FB"/>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3E72FB"/>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3E72FB"/>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3E72FB"/>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3E72FB"/>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3E72FB"/>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3E72FB"/>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3E72FB"/>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3E72FB"/>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3E72FB"/>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3E72FB"/>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3E72FB"/>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3E72FB"/>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3E72FB"/>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3E72FB"/>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3E72FB"/>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3E72FB"/>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3E72FB"/>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3E72FB"/>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3E72FB"/>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3E72FB"/>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3E72FB"/>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3E72FB"/>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3E72FB"/>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3E72FB"/>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3E72FB"/>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3E72FB"/>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3E72FB"/>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3E72FB"/>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3E72FB"/>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3E72FB"/>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3E72FB"/>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3E72FB"/>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3E72FB"/>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3E72FB"/>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3E72FB"/>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3E72FB"/>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3E72FB"/>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3E72FB"/>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3E72FB"/>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3E72FB"/>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3E72FB"/>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3E72FB"/>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3E72F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3E72F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3E72F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3E72F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3E72FB"/>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3E72FB"/>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3E72FB"/>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3E72FB"/>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3E72FB"/>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3E72FB"/>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3E72FB"/>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3E72FB"/>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3E72FB"/>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3E72FB"/>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3E72FB"/>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3E72FB"/>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3E72FB"/>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3E72FB"/>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3E72FB"/>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3E72FB"/>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3E72FB"/>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3E72FB"/>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3E72FB"/>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3E72FB"/>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3E72FB"/>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3E72FB"/>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3E72FB"/>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3E72FB"/>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3E72FB"/>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3E72FB"/>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3E72FB"/>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3E72FB"/>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3E72FB"/>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3E72FB"/>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3E72FB"/>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3E72FB"/>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3E72FB"/>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3E72FB"/>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3E72FB"/>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3E72FB"/>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3E72FB"/>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3E72FB"/>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3E72FB"/>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3E72FB"/>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3E72FB"/>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3E72FB"/>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3E72FB"/>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3E72FB"/>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3E72FB"/>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3E72FB"/>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3E72FB"/>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3E72FB"/>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3E72FB"/>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3E72FB"/>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3E72FB"/>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3E72FB"/>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3E72FB"/>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3E72FB"/>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3E72FB"/>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3E72FB"/>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3E72FB"/>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3E72FB"/>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3E72FB"/>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3E72FB"/>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3E72FB"/>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3E72F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3E72F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3E72F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3E72F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3E72F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3E72F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3E72F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3E72F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3E72FB"/>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3E72FB"/>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3E72FB"/>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3E72FB"/>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3E72FB"/>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3E72FB"/>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3E72FB"/>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3E72FB"/>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3E72FB"/>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3E72FB"/>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3E72FB"/>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3E72FB"/>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character" w:styleId="a5">
    <w:name w:val="Emphasis"/>
    <w:uiPriority w:val="99"/>
    <w:qFormat/>
    <w:rsid w:val="003E72FB"/>
    <w:rPr>
      <w:i/>
      <w:iCs/>
    </w:rPr>
  </w:style>
  <w:style w:type="paragraph" w:styleId="a6">
    <w:name w:val="Balloon Text"/>
    <w:basedOn w:val="a"/>
    <w:link w:val="a7"/>
    <w:uiPriority w:val="99"/>
    <w:semiHidden/>
    <w:unhideWhenUsed/>
    <w:rsid w:val="003E72FB"/>
    <w:rPr>
      <w:rFonts w:ascii="Tahoma" w:hAnsi="Tahoma" w:cs="Tahoma"/>
      <w:sz w:val="16"/>
      <w:szCs w:val="16"/>
    </w:rPr>
  </w:style>
  <w:style w:type="character" w:customStyle="1" w:styleId="a7">
    <w:name w:val="Текст выноски Знак"/>
    <w:basedOn w:val="a0"/>
    <w:link w:val="a6"/>
    <w:uiPriority w:val="99"/>
    <w:semiHidden/>
    <w:rsid w:val="003E72FB"/>
    <w:rPr>
      <w:rFonts w:ascii="Tahoma" w:eastAsia="Calibri" w:hAnsi="Tahoma" w:cs="Tahoma"/>
      <w:sz w:val="16"/>
      <w:szCs w:val="16"/>
    </w:rPr>
  </w:style>
  <w:style w:type="paragraph" w:styleId="a8">
    <w:name w:val="Body Text"/>
    <w:basedOn w:val="a"/>
    <w:link w:val="a9"/>
    <w:rsid w:val="003E72FB"/>
    <w:pPr>
      <w:widowControl w:val="0"/>
      <w:suppressAutoHyphens/>
      <w:spacing w:after="120"/>
    </w:pPr>
    <w:rPr>
      <w:rFonts w:ascii="Liberation Serif" w:eastAsia="DejaVu LGC Sans" w:hAnsi="Liberation Serif" w:cs="Times New Roman"/>
      <w:sz w:val="24"/>
      <w:szCs w:val="24"/>
    </w:rPr>
  </w:style>
  <w:style w:type="character" w:customStyle="1" w:styleId="a9">
    <w:name w:val="Основной текст Знак"/>
    <w:basedOn w:val="a0"/>
    <w:link w:val="a8"/>
    <w:rsid w:val="003E72FB"/>
    <w:rPr>
      <w:rFonts w:ascii="Liberation Serif" w:eastAsia="DejaVu LGC Sans" w:hAnsi="Liberation Serif" w:cs="Times New Roman"/>
      <w:sz w:val="24"/>
      <w:szCs w:val="24"/>
    </w:rPr>
  </w:style>
  <w:style w:type="paragraph" w:styleId="aa">
    <w:name w:val="List Paragraph"/>
    <w:basedOn w:val="a"/>
    <w:uiPriority w:val="34"/>
    <w:qFormat/>
    <w:rsid w:val="003E72FB"/>
    <w:pPr>
      <w:spacing w:after="200" w:line="276" w:lineRule="auto"/>
      <w:ind w:left="720"/>
      <w:contextualSpacing/>
    </w:pPr>
    <w:rPr>
      <w:rFonts w:eastAsia="Times New Roman" w:cs="Times New Roman"/>
      <w:lang w:eastAsia="ru-RU"/>
    </w:rPr>
  </w:style>
  <w:style w:type="paragraph" w:styleId="ab">
    <w:name w:val="caption"/>
    <w:basedOn w:val="a"/>
    <w:next w:val="a"/>
    <w:uiPriority w:val="35"/>
    <w:unhideWhenUsed/>
    <w:qFormat/>
    <w:rsid w:val="003E72FB"/>
    <w:pPr>
      <w:spacing w:after="200"/>
    </w:pPr>
    <w:rPr>
      <w:rFonts w:eastAsia="Times New Roman" w:cs="Times New Roman"/>
      <w:b/>
      <w:bCs/>
      <w:color w:val="4F81BD"/>
      <w:sz w:val="18"/>
      <w:szCs w:val="18"/>
      <w:lang w:eastAsia="ru-RU"/>
    </w:rPr>
  </w:style>
  <w:style w:type="paragraph" w:styleId="ac">
    <w:name w:val="header"/>
    <w:basedOn w:val="a"/>
    <w:link w:val="ad"/>
    <w:uiPriority w:val="99"/>
    <w:unhideWhenUsed/>
    <w:rsid w:val="003E72FB"/>
    <w:pPr>
      <w:tabs>
        <w:tab w:val="center" w:pos="4677"/>
        <w:tab w:val="right" w:pos="9355"/>
      </w:tabs>
    </w:pPr>
  </w:style>
  <w:style w:type="character" w:customStyle="1" w:styleId="ad">
    <w:name w:val="Верхний колонтитул Знак"/>
    <w:basedOn w:val="a0"/>
    <w:link w:val="ac"/>
    <w:uiPriority w:val="99"/>
    <w:rsid w:val="003E72FB"/>
    <w:rPr>
      <w:rFonts w:ascii="Calibri" w:eastAsia="Calibri" w:hAnsi="Calibri" w:cs="Calibri"/>
    </w:rPr>
  </w:style>
  <w:style w:type="paragraph" w:styleId="ae">
    <w:name w:val="footer"/>
    <w:basedOn w:val="a"/>
    <w:link w:val="af"/>
    <w:uiPriority w:val="99"/>
    <w:unhideWhenUsed/>
    <w:rsid w:val="003E72FB"/>
    <w:pPr>
      <w:tabs>
        <w:tab w:val="center" w:pos="4677"/>
        <w:tab w:val="right" w:pos="9355"/>
      </w:tabs>
    </w:pPr>
  </w:style>
  <w:style w:type="character" w:customStyle="1" w:styleId="af">
    <w:name w:val="Нижний колонтитул Знак"/>
    <w:basedOn w:val="a0"/>
    <w:link w:val="ae"/>
    <w:uiPriority w:val="99"/>
    <w:rsid w:val="003E72FB"/>
    <w:rPr>
      <w:rFonts w:ascii="Calibri" w:eastAsia="Calibri" w:hAnsi="Calibri" w:cs="Calibri"/>
    </w:rPr>
  </w:style>
  <w:style w:type="paragraph" w:styleId="af0">
    <w:name w:val="No Spacing"/>
    <w:link w:val="af1"/>
    <w:uiPriority w:val="1"/>
    <w:qFormat/>
    <w:rsid w:val="003E72FB"/>
    <w:pPr>
      <w:spacing w:after="0" w:line="240" w:lineRule="auto"/>
    </w:pPr>
    <w:rPr>
      <w:rFonts w:eastAsiaTheme="minorEastAsia"/>
      <w:lang w:eastAsia="ru-RU"/>
    </w:rPr>
  </w:style>
  <w:style w:type="character" w:customStyle="1" w:styleId="af1">
    <w:name w:val="Без интервала Знак"/>
    <w:basedOn w:val="a0"/>
    <w:link w:val="af0"/>
    <w:uiPriority w:val="1"/>
    <w:rsid w:val="003E72FB"/>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8FDE92-6757-455A-B9B6-3F602609CC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Pages>
  <Words>13169</Words>
  <Characters>75064</Characters>
  <Application>Microsoft Office Word</Application>
  <DocSecurity>0</DocSecurity>
  <Lines>625</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88057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Учитель</cp:lastModifiedBy>
  <cp:revision>13</cp:revision>
  <cp:lastPrinted>2019-08-28T13:40:00Z</cp:lastPrinted>
  <dcterms:created xsi:type="dcterms:W3CDTF">2017-03-03T09:27:00Z</dcterms:created>
  <dcterms:modified xsi:type="dcterms:W3CDTF">2020-09-17T05:05:00Z</dcterms:modified>
</cp:coreProperties>
</file>